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lang w:val="ru-RU"/>
        </w:rPr>
      </w:pPr>
      <w:bookmarkStart w:id="0" w:name="_GoBack"/>
      <w:bookmarkEnd w:id="0"/>
      <w:r>
        <w:t>Расписание</w:t>
      </w:r>
      <w:r>
        <w:rPr>
          <w:lang w:val="ru-RU"/>
        </w:rPr>
        <w:t xml:space="preserve"> </w:t>
      </w:r>
    </w:p>
    <w:p>
      <w:pPr>
        <w:pStyle w:val="5"/>
        <w:ind w:left="2835"/>
        <w:rPr>
          <w:lang w:val="ru-RU"/>
        </w:rPr>
      </w:pPr>
      <w:r>
        <w:rPr>
          <w:lang w:val="ru-RU"/>
        </w:rPr>
        <w:t xml:space="preserve">ЧиП НО по картингу, </w:t>
      </w:r>
      <w:r>
        <w:rPr>
          <w:lang w:val="en-US"/>
        </w:rPr>
        <w:t>NRing</w:t>
      </w:r>
      <w:r>
        <w:rPr>
          <w:lang w:val="ru-RU"/>
        </w:rPr>
        <w:t xml:space="preserve"> </w:t>
      </w:r>
      <w:r>
        <w:rPr>
          <w:lang w:val="en-US"/>
        </w:rPr>
        <w:t>Karting</w:t>
      </w:r>
      <w:r>
        <w:rPr>
          <w:lang w:val="ru-RU"/>
        </w:rPr>
        <w:t xml:space="preserve"> </w:t>
      </w:r>
      <w:r>
        <w:rPr>
          <w:lang w:val="en-US"/>
        </w:rPr>
        <w:t>Hot</w:t>
      </w:r>
      <w:r>
        <w:rPr>
          <w:lang w:val="ru-RU"/>
        </w:rPr>
        <w:t xml:space="preserve"> </w:t>
      </w:r>
      <w:r>
        <w:rPr>
          <w:lang w:val="en-US"/>
        </w:rPr>
        <w:t>Cup</w:t>
      </w:r>
    </w:p>
    <w:p>
      <w:pPr>
        <w:pStyle w:val="5"/>
      </w:pPr>
      <w:r>
        <w:t xml:space="preserve"> </w:t>
      </w:r>
      <w:r>
        <w:rPr>
          <w:lang w:val="ru-RU"/>
        </w:rPr>
        <w:t>19.05.</w:t>
      </w:r>
      <w:r>
        <w:t>202</w:t>
      </w:r>
      <w:r>
        <w:rPr>
          <w:lang w:val="ru-RU"/>
        </w:rPr>
        <w:t>4</w:t>
      </w:r>
      <w:r>
        <w:rPr>
          <w:spacing w:val="3"/>
        </w:rPr>
        <w:t xml:space="preserve"> </w:t>
      </w:r>
      <w:r>
        <w:t>г.</w:t>
      </w:r>
    </w:p>
    <w:tbl>
      <w:tblPr>
        <w:tblStyle w:val="6"/>
        <w:tblW w:w="10534" w:type="dxa"/>
        <w:tblInd w:w="4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7024"/>
        <w:gridCol w:w="19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024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Сессия</w:t>
            </w:r>
          </w:p>
        </w:tc>
        <w:tc>
          <w:tcPr>
            <w:tcW w:w="1948" w:type="dxa"/>
          </w:tcPr>
          <w:p>
            <w:pPr>
              <w:pStyle w:val="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clear" w:color="auto" w:fill="BFBFBF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</w:t>
            </w:r>
          </w:p>
        </w:tc>
        <w:tc>
          <w:tcPr>
            <w:tcW w:w="1948" w:type="dxa"/>
            <w:shd w:val="clear" w:color="auto" w:fill="BFBFBF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</w:t>
            </w:r>
            <w:r>
              <w:rPr>
                <w:b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clear" w:color="auto" w:fill="BFBFBF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024" w:type="dxa"/>
            <w:shd w:val="clear" w:color="auto" w:fill="BFBFBF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Техкомиссия, Медкомиссия</w:t>
            </w:r>
          </w:p>
        </w:tc>
        <w:tc>
          <w:tcPr>
            <w:tcW w:w="1948" w:type="dxa"/>
            <w:shd w:val="clear" w:color="auto" w:fill="BFBFBF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</w:t>
            </w:r>
            <w:r>
              <w:rPr>
                <w:b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tcBorders>
              <w:bottom w:val="single" w:color="000000" w:sz="8" w:space="0"/>
            </w:tcBorders>
            <w:shd w:val="clear" w:color="auto" w:fill="BFBFBF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0-09.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024" w:type="dxa"/>
            <w:tcBorders>
              <w:bottom w:val="single" w:color="000000" w:sz="8" w:space="0"/>
            </w:tcBorders>
            <w:shd w:val="clear" w:color="auto" w:fill="BFBFBF"/>
          </w:tcPr>
          <w:p>
            <w:pPr>
              <w:pStyle w:val="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Брифинг </w:t>
            </w:r>
            <w:r>
              <w:rPr>
                <w:b/>
                <w:sz w:val="24"/>
                <w:lang w:val="ru-RU"/>
              </w:rPr>
              <w:t>пилотов</w:t>
            </w:r>
          </w:p>
        </w:tc>
        <w:tc>
          <w:tcPr>
            <w:tcW w:w="1948" w:type="dxa"/>
            <w:tcBorders>
              <w:bottom w:val="single" w:color="000000" w:sz="8" w:space="0"/>
            </w:tcBorders>
            <w:shd w:val="clear" w:color="auto" w:fill="BFBFBF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tcBorders>
              <w:bottom w:val="single" w:color="000000" w:sz="8" w:space="0"/>
            </w:tcBorders>
            <w:shd w:val="clear" w:color="auto" w:fill="FFFFFF" w:themeFill="background1"/>
          </w:tcPr>
          <w:p>
            <w:pPr>
              <w:pStyle w:val="8"/>
              <w:rPr>
                <w:b/>
                <w:sz w:val="24"/>
              </w:rPr>
            </w:pPr>
          </w:p>
        </w:tc>
        <w:tc>
          <w:tcPr>
            <w:tcW w:w="7024" w:type="dxa"/>
            <w:tcBorders>
              <w:bottom w:val="single" w:color="000000" w:sz="8" w:space="0"/>
            </w:tcBorders>
            <w:shd w:val="clear" w:color="auto" w:fill="FFFFFF" w:themeFill="background1"/>
          </w:tcPr>
          <w:p>
            <w:pPr>
              <w:pStyle w:val="8"/>
              <w:rPr>
                <w:b/>
                <w:sz w:val="24"/>
              </w:rPr>
            </w:pPr>
          </w:p>
        </w:tc>
        <w:tc>
          <w:tcPr>
            <w:tcW w:w="1948" w:type="dxa"/>
            <w:tcBorders>
              <w:bottom w:val="single" w:color="000000" w:sz="8" w:space="0"/>
            </w:tcBorders>
            <w:shd w:val="clear" w:color="auto" w:fill="FFFFFF" w:themeFill="background1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10.00-10.10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Тренировка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10.15-10.25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 Мини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10.30-10.40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10.45-10.55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Тренировка Ротакс Микро 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11.00-11.10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Тренировка </w:t>
            </w:r>
            <w:r>
              <w:rPr>
                <w:b/>
                <w:sz w:val="24"/>
                <w:highlight w:val="lightGray"/>
              </w:rPr>
              <w:t>Дети</w:t>
            </w:r>
            <w:r>
              <w:rPr>
                <w:b/>
                <w:spacing w:val="-1"/>
                <w:sz w:val="24"/>
                <w:highlight w:val="lightGray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Лайт</w:t>
            </w:r>
            <w:r>
              <w:rPr>
                <w:b/>
                <w:sz w:val="24"/>
                <w:highlight w:val="lightGray"/>
                <w:lang w:val="ru-RU"/>
              </w:rPr>
              <w:t>+ Лайт юниор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  <w:tcBorders>
              <w:bottom w:val="single" w:color="000000" w:sz="8" w:space="0"/>
            </w:tcBorders>
          </w:tcPr>
          <w:p>
            <w:pPr>
              <w:pStyle w:val="8"/>
              <w:ind w:left="0" w:right="18"/>
              <w:jc w:val="right"/>
              <w:rPr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z w:val="24"/>
                <w:lang w:val="ru-RU"/>
              </w:rPr>
              <w:t>30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Квалификация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45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12.00-12.10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Лайт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12.15-12.25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Микро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12.30-12.40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Квалификация </w:t>
            </w:r>
            <w:r>
              <w:rPr>
                <w:b/>
                <w:sz w:val="24"/>
                <w:highlight w:val="lightGray"/>
              </w:rPr>
              <w:t>Дети</w:t>
            </w:r>
            <w:r>
              <w:rPr>
                <w:b/>
                <w:spacing w:val="-1"/>
                <w:sz w:val="24"/>
                <w:highlight w:val="lightGray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Лайт</w:t>
            </w:r>
            <w:r>
              <w:rPr>
                <w:b/>
                <w:sz w:val="24"/>
                <w:highlight w:val="lightGray"/>
                <w:lang w:val="ru-RU"/>
              </w:rPr>
              <w:t>+ Лайт юниор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  <w:tcBorders>
              <w:bottom w:val="single" w:color="000000" w:sz="8" w:space="0"/>
            </w:tcBorders>
          </w:tcPr>
          <w:p>
            <w:pPr>
              <w:pStyle w:val="8"/>
              <w:ind w:left="0" w:right="13"/>
              <w:jc w:val="center"/>
              <w:rPr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13.00-13.20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25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 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45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05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Лайт (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 Микро +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кругов)</w:t>
            </w:r>
            <w:r>
              <w:rPr>
                <w:b/>
                <w:sz w:val="24"/>
                <w:lang w:val="ru-RU"/>
              </w:rPr>
              <w:t xml:space="preserve"> с места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14.30-14.45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Первая гонка </w:t>
            </w:r>
            <w:r>
              <w:rPr>
                <w:b/>
                <w:sz w:val="24"/>
                <w:highlight w:val="lightGray"/>
              </w:rPr>
              <w:t>Дети</w:t>
            </w:r>
            <w:r>
              <w:rPr>
                <w:b/>
                <w:spacing w:val="-1"/>
                <w:sz w:val="24"/>
                <w:highlight w:val="lightGray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Лайт</w:t>
            </w:r>
            <w:r>
              <w:rPr>
                <w:b/>
                <w:sz w:val="24"/>
                <w:highlight w:val="lightGray"/>
                <w:lang w:val="ru-RU"/>
              </w:rPr>
              <w:t>+ Лайт юниор</w:t>
            </w:r>
            <w:r>
              <w:rPr>
                <w:b/>
                <w:sz w:val="24"/>
                <w:lang w:val="ru-RU"/>
              </w:rPr>
              <w:t xml:space="preserve"> (7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  <w:tcBorders>
              <w:bottom w:val="single" w:color="000000" w:sz="8" w:space="0"/>
            </w:tcBorders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  <w:tcBorders>
              <w:bottom w:val="single" w:color="000000" w:sz="8" w:space="0"/>
            </w:tcBorders>
          </w:tcPr>
          <w:p>
            <w:pPr>
              <w:pStyle w:val="8"/>
              <w:ind w:left="0" w:right="13"/>
              <w:jc w:val="center"/>
              <w:rPr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гонка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Юниор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15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гонка Ротакс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Супер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35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Вторая гонка Лайт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00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гонка Ротакс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Микро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 Мини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(7 кругов)</w:t>
            </w:r>
            <w:r>
              <w:rPr>
                <w:b/>
                <w:sz w:val="24"/>
                <w:lang w:val="ru-RU"/>
              </w:rPr>
              <w:t xml:space="preserve"> с места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pct25" w:color="auto" w:fill="auto"/>
          </w:tcPr>
          <w:p>
            <w:pPr>
              <w:pStyle w:val="8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7024" w:type="dxa"/>
            <w:shd w:val="pct25" w:color="auto" w:fill="auto"/>
          </w:tcPr>
          <w:p>
            <w:pPr>
              <w:pStyle w:val="8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Вторая гонка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Дети</w:t>
            </w:r>
            <w:r>
              <w:rPr>
                <w:b/>
                <w:spacing w:val="-1"/>
                <w:sz w:val="24"/>
                <w:highlight w:val="lightGray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Лайт</w:t>
            </w:r>
            <w:r>
              <w:rPr>
                <w:b/>
                <w:sz w:val="24"/>
                <w:highlight w:val="lightGray"/>
                <w:lang w:val="ru-RU"/>
              </w:rPr>
              <w:t>+ Лайт юниор</w:t>
            </w:r>
            <w:r>
              <w:rPr>
                <w:b/>
                <w:sz w:val="24"/>
                <w:lang w:val="ru-RU"/>
              </w:rPr>
              <w:t xml:space="preserve"> (7 кругов)</w:t>
            </w:r>
          </w:p>
        </w:tc>
        <w:tc>
          <w:tcPr>
            <w:tcW w:w="1948" w:type="dxa"/>
            <w:shd w:val="pct25" w:color="auto" w:fill="auto"/>
          </w:tcPr>
          <w:p>
            <w:pPr>
              <w:pStyle w:val="8"/>
              <w:ind w:left="0" w:right="1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7024" w:type="dxa"/>
          </w:tcPr>
          <w:p>
            <w:pPr>
              <w:pStyle w:val="8"/>
              <w:ind w:left="0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>
            <w:pPr>
              <w:pStyle w:val="8"/>
              <w:ind w:left="0" w:right="18"/>
              <w:jc w:val="right"/>
              <w:rPr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62" w:type="dxa"/>
            <w:shd w:val="clear" w:color="auto" w:fill="BFBFBF"/>
          </w:tcPr>
          <w:p>
            <w:pPr>
              <w:pStyle w:val="8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50</w:t>
            </w:r>
          </w:p>
        </w:tc>
        <w:tc>
          <w:tcPr>
            <w:tcW w:w="7024" w:type="dxa"/>
            <w:shd w:val="clear" w:color="auto" w:fill="D8D8D8"/>
          </w:tcPr>
          <w:p>
            <w:pPr>
              <w:pStyle w:val="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Награждение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948" w:type="dxa"/>
            <w:shd w:val="clear" w:color="auto" w:fill="D8D8D8"/>
          </w:tcPr>
          <w:p>
            <w:pPr>
              <w:pStyle w:val="8"/>
              <w:ind w:left="0"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/>
    <w:sectPr>
      <w:type w:val="continuous"/>
      <w:pgSz w:w="11910" w:h="16840"/>
      <w:pgMar w:top="1260" w:right="940" w:bottom="280" w:left="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4B"/>
    <w:rsid w:val="000175AA"/>
    <w:rsid w:val="000E2115"/>
    <w:rsid w:val="000E794F"/>
    <w:rsid w:val="0014615E"/>
    <w:rsid w:val="00197767"/>
    <w:rsid w:val="001B71F0"/>
    <w:rsid w:val="001F414B"/>
    <w:rsid w:val="00441538"/>
    <w:rsid w:val="004F2C31"/>
    <w:rsid w:val="004F4394"/>
    <w:rsid w:val="00616CEB"/>
    <w:rsid w:val="006634B5"/>
    <w:rsid w:val="006A77DD"/>
    <w:rsid w:val="00773E41"/>
    <w:rsid w:val="007C54F9"/>
    <w:rsid w:val="007D7F0D"/>
    <w:rsid w:val="00800E5F"/>
    <w:rsid w:val="0085740D"/>
    <w:rsid w:val="00864465"/>
    <w:rsid w:val="009E524F"/>
    <w:rsid w:val="00A31989"/>
    <w:rsid w:val="00A77FF1"/>
    <w:rsid w:val="00AC1027"/>
    <w:rsid w:val="00AC6875"/>
    <w:rsid w:val="00B033C4"/>
    <w:rsid w:val="00B71A57"/>
    <w:rsid w:val="00C03919"/>
    <w:rsid w:val="00D1545F"/>
    <w:rsid w:val="00D175BA"/>
    <w:rsid w:val="00E02C4F"/>
    <w:rsid w:val="00E77547"/>
    <w:rsid w:val="00EB5663"/>
    <w:rsid w:val="73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spacing w:before="41"/>
      <w:ind w:left="3126" w:right="3517"/>
      <w:jc w:val="center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265" w:lineRule="exact"/>
      <w:ind w:left="40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bg-BG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2024-05-16T12:33:00Z</dcterms:created>
  <dc:creator>Гусев Дмитрий Сергеевич</dc:creator>
  <cp:lastModifiedBy>анастасия серге�</cp:lastModifiedBy>
  <cp:lastPrinted>2024-05-16T12:23:00Z</cp:lastPrinted>
  <dcterms:modified xsi:type="dcterms:W3CDTF">2024-05-17T11:49:02Z</dcterms:modified>
  <dc:title>Расписание картинг финал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2021-04-24T00:00:00Z</vt:filetime>
  </property>
  <property fmtid="{D5CDD505-2E9C-101B-9397-08002B2CF9AE}" pid="4" name="KSOProductBuildVer">
    <vt:lpwstr>1049-12.2.0.16909</vt:lpwstr>
  </property>
  <property fmtid="{D5CDD505-2E9C-101B-9397-08002B2CF9AE}" pid="5" name="ICV">
    <vt:lpwstr>AFFBAB9B68004272B04CC6B6EFCB74C0_13</vt:lpwstr>
  </property>
</Properties>
</file>