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F5" w:rsidRPr="00930BCC" w:rsidRDefault="00D23AF5">
      <w:pPr>
        <w:rPr>
          <w:color w:val="000000"/>
        </w:rPr>
      </w:pPr>
    </w:p>
    <w:p w:rsidR="00B43F9F" w:rsidRPr="00FF0DC4" w:rsidRDefault="00B43F9F" w:rsidP="00B43F9F">
      <w:pPr>
        <w:rPr>
          <w:noProof/>
          <w:lang w:val="en-US"/>
        </w:rPr>
      </w:pPr>
    </w:p>
    <w:p w:rsidR="002C5C50" w:rsidRDefault="002C5C50" w:rsidP="002C5C50">
      <w:r>
        <w:t xml:space="preserve"> </w:t>
      </w:r>
    </w:p>
    <w:p w:rsidR="002C5C50" w:rsidRDefault="002C5C50" w:rsidP="002C5C50">
      <w:r>
        <w:t xml:space="preserve">                                                </w:t>
      </w:r>
    </w:p>
    <w:p w:rsidR="002C5C50" w:rsidRDefault="002C5C50" w:rsidP="002C5C50"/>
    <w:p w:rsidR="00B43F9F" w:rsidRDefault="00B43F9F" w:rsidP="002C5C50"/>
    <w:p w:rsidR="00B43F9F" w:rsidRDefault="00B43F9F" w:rsidP="002C5C50"/>
    <w:p w:rsidR="00B43F9F" w:rsidRDefault="00B43F9F" w:rsidP="002C5C50"/>
    <w:p w:rsidR="00B43F9F" w:rsidRDefault="00B43F9F" w:rsidP="002C5C50"/>
    <w:p w:rsidR="00B43F9F" w:rsidRDefault="00B43F9F" w:rsidP="002C5C50"/>
    <w:p w:rsidR="002C5C50" w:rsidRDefault="002C5C50" w:rsidP="002C5C50"/>
    <w:p w:rsidR="002C5C50" w:rsidRPr="00B43F9F" w:rsidRDefault="002C5C50" w:rsidP="002C5C50">
      <w:r>
        <w:t xml:space="preserve">              </w:t>
      </w:r>
    </w:p>
    <w:p w:rsidR="009F0327" w:rsidRPr="00A42C94" w:rsidRDefault="009F0327" w:rsidP="009F032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РЕГЛАМЕНТ</w:t>
      </w:r>
    </w:p>
    <w:p w:rsidR="002C5C50" w:rsidRDefault="002C5C50" w:rsidP="009F0327">
      <w:pPr>
        <w:jc w:val="center"/>
      </w:pPr>
    </w:p>
    <w:p w:rsidR="005459C5" w:rsidRPr="00821B26" w:rsidRDefault="00C700F2" w:rsidP="002C5C50">
      <w:pPr>
        <w:jc w:val="center"/>
        <w:rPr>
          <w:b/>
          <w:color w:val="000000"/>
          <w:sz w:val="96"/>
          <w:szCs w:val="96"/>
        </w:rPr>
      </w:pPr>
      <w:r>
        <w:rPr>
          <w:b/>
          <w:color w:val="FF0000"/>
          <w:sz w:val="144"/>
          <w:szCs w:val="144"/>
        </w:rPr>
        <w:t xml:space="preserve"> </w:t>
      </w:r>
      <w:r w:rsidR="005459C5" w:rsidRPr="00821B26">
        <w:rPr>
          <w:b/>
          <w:color w:val="000000"/>
          <w:sz w:val="96"/>
          <w:szCs w:val="96"/>
        </w:rPr>
        <w:t>«</w:t>
      </w:r>
      <w:r w:rsidR="00821B26" w:rsidRPr="00821B26">
        <w:rPr>
          <w:b/>
          <w:color w:val="000000"/>
          <w:sz w:val="96"/>
          <w:szCs w:val="96"/>
        </w:rPr>
        <w:t>Спринт-слалом</w:t>
      </w:r>
      <w:r w:rsidR="005459C5" w:rsidRPr="00821B26">
        <w:rPr>
          <w:b/>
          <w:color w:val="000000"/>
          <w:sz w:val="96"/>
          <w:szCs w:val="96"/>
        </w:rPr>
        <w:t>»</w:t>
      </w:r>
    </w:p>
    <w:p w:rsidR="002C5C50" w:rsidRPr="001B154A" w:rsidRDefault="002C5C50" w:rsidP="002C5C50">
      <w:pPr>
        <w:jc w:val="center"/>
        <w:rPr>
          <w:b/>
          <w:color w:val="FF0000"/>
          <w:sz w:val="72"/>
          <w:szCs w:val="72"/>
        </w:rPr>
      </w:pPr>
    </w:p>
    <w:p w:rsidR="002C5C50" w:rsidRDefault="002C5C50" w:rsidP="002C5C50">
      <w:pPr>
        <w:tabs>
          <w:tab w:val="left" w:pos="5940"/>
        </w:tabs>
        <w:ind w:left="-180"/>
      </w:pPr>
    </w:p>
    <w:p w:rsidR="002C5C50" w:rsidRDefault="002C5C50" w:rsidP="002C5C50">
      <w:pPr>
        <w:ind w:left="-180"/>
      </w:pPr>
      <w:r>
        <w:t xml:space="preserve">                                                                                               </w:t>
      </w:r>
    </w:p>
    <w:p w:rsidR="002C5C50" w:rsidRDefault="002C5C50" w:rsidP="002C5C50">
      <w:pPr>
        <w:ind w:left="-180"/>
        <w:jc w:val="center"/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6A5DC3" w:rsidRDefault="006A5DC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4511A3" w:rsidRDefault="004511A3" w:rsidP="002C5C50">
      <w:pPr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2C5C50" w:rsidRDefault="002C5C50" w:rsidP="002C5C50">
      <w:pPr>
        <w:rPr>
          <w:sz w:val="20"/>
          <w:szCs w:val="20"/>
        </w:rPr>
      </w:pPr>
    </w:p>
    <w:p w:rsidR="004B5C6C" w:rsidRPr="00FC15E4" w:rsidRDefault="002C5C50" w:rsidP="002C5C50">
      <w:pPr>
        <w:jc w:val="center"/>
        <w:rPr>
          <w:b/>
          <w:color w:val="000000"/>
        </w:rPr>
      </w:pPr>
      <w:r w:rsidRPr="00FC15E4">
        <w:rPr>
          <w:b/>
          <w:color w:val="000000"/>
        </w:rPr>
        <w:t>Нижний Новгород</w:t>
      </w:r>
    </w:p>
    <w:p w:rsidR="002C5C50" w:rsidRPr="00C74D71" w:rsidRDefault="002C5C50" w:rsidP="002C5C50">
      <w:pPr>
        <w:jc w:val="center"/>
      </w:pPr>
    </w:p>
    <w:p w:rsidR="004B5C6C" w:rsidRDefault="002C5C50" w:rsidP="002C5C50">
      <w:pPr>
        <w:jc w:val="center"/>
        <w:rPr>
          <w:color w:val="000000"/>
        </w:rPr>
      </w:pPr>
      <w:r>
        <w:rPr>
          <w:b/>
          <w:color w:val="000000"/>
        </w:rPr>
        <w:t>20</w:t>
      </w:r>
      <w:r w:rsidR="002B4EAE">
        <w:rPr>
          <w:b/>
          <w:color w:val="000000"/>
        </w:rPr>
        <w:t>23</w:t>
      </w:r>
      <w:r w:rsidRPr="00FC15E4">
        <w:rPr>
          <w:b/>
          <w:color w:val="000000"/>
        </w:rPr>
        <w:t xml:space="preserve"> г</w:t>
      </w:r>
      <w:r>
        <w:rPr>
          <w:color w:val="000000"/>
        </w:rPr>
        <w:t>.</w:t>
      </w:r>
    </w:p>
    <w:p w:rsidR="002C5C50" w:rsidRPr="00CE55BD" w:rsidRDefault="002C5C50" w:rsidP="002C5C50">
      <w:pPr>
        <w:jc w:val="center"/>
        <w:rPr>
          <w:color w:val="000000"/>
        </w:rPr>
      </w:pPr>
    </w:p>
    <w:p w:rsidR="00930BCC" w:rsidRPr="00481204" w:rsidRDefault="00481204" w:rsidP="004812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sz w:val="20"/>
          <w:szCs w:val="20"/>
        </w:rPr>
        <w:br w:type="page"/>
      </w:r>
      <w:r w:rsidR="00930BCC" w:rsidRPr="00481204">
        <w:rPr>
          <w:rFonts w:ascii="Arial" w:hAnsi="Arial" w:cs="Arial"/>
          <w:b/>
          <w:sz w:val="32"/>
          <w:szCs w:val="32"/>
        </w:rPr>
        <w:lastRenderedPageBreak/>
        <w:t xml:space="preserve">Расписание </w:t>
      </w:r>
      <w:r w:rsidR="00AB3D58">
        <w:rPr>
          <w:rFonts w:ascii="Arial" w:hAnsi="Arial" w:cs="Arial"/>
          <w:b/>
          <w:sz w:val="32"/>
          <w:szCs w:val="32"/>
        </w:rPr>
        <w:t>Соревнований</w:t>
      </w:r>
    </w:p>
    <w:p w:rsidR="00930BCC" w:rsidRPr="003944C7" w:rsidRDefault="00930BCC" w:rsidP="00930BCC">
      <w:pPr>
        <w:rPr>
          <w:rFonts w:ascii="Arial" w:hAnsi="Arial" w:cs="Arial"/>
          <w:color w:val="000000"/>
          <w:sz w:val="22"/>
          <w:szCs w:val="22"/>
        </w:rPr>
      </w:pPr>
    </w:p>
    <w:p w:rsidR="00821B26" w:rsidRPr="00821B26" w:rsidRDefault="00930BCC" w:rsidP="00821B26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right="-192" w:firstLine="0"/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Место проведения: </w:t>
      </w:r>
      <w:r w:rsidR="00AB3D58">
        <w:rPr>
          <w:rFonts w:ascii="Arial" w:hAnsi="Arial" w:cs="Arial"/>
          <w:b/>
          <w:color w:val="000000"/>
          <w:sz w:val="22"/>
          <w:szCs w:val="22"/>
        </w:rPr>
        <w:t>АСК Нижегородское кольцо</w:t>
      </w:r>
      <w:r w:rsidR="00821B26" w:rsidRPr="00821B26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D0BE1" w:rsidRPr="003944C7" w:rsidRDefault="00930BCC" w:rsidP="00AB3D58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b/>
          <w:color w:val="000080"/>
          <w:sz w:val="28"/>
          <w:szCs w:val="28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Дат</w:t>
      </w:r>
      <w:r w:rsidR="00AB3D58">
        <w:rPr>
          <w:rFonts w:ascii="Arial" w:hAnsi="Arial" w:cs="Arial"/>
          <w:b/>
          <w:color w:val="000000"/>
          <w:sz w:val="22"/>
          <w:szCs w:val="22"/>
        </w:rPr>
        <w:t>а</w:t>
      </w:r>
      <w:r w:rsidR="004B5C6C" w:rsidRPr="003944C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проведения:</w:t>
      </w:r>
      <w:r w:rsidR="007717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21B26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7966C0">
        <w:rPr>
          <w:rFonts w:ascii="Arial" w:hAnsi="Arial" w:cs="Arial"/>
          <w:b/>
          <w:color w:val="000000"/>
          <w:sz w:val="22"/>
          <w:szCs w:val="22"/>
        </w:rPr>
        <w:t>15</w:t>
      </w:r>
      <w:r w:rsidR="002A3AB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2B4EAE">
        <w:rPr>
          <w:rFonts w:ascii="Arial" w:hAnsi="Arial" w:cs="Arial"/>
          <w:b/>
          <w:color w:val="000000"/>
          <w:sz w:val="22"/>
          <w:szCs w:val="22"/>
        </w:rPr>
        <w:t>октября 2023</w:t>
      </w:r>
      <w:r w:rsidR="002A3AB2">
        <w:rPr>
          <w:rFonts w:ascii="Arial" w:hAnsi="Arial" w:cs="Arial"/>
          <w:b/>
          <w:color w:val="000000"/>
          <w:sz w:val="22"/>
          <w:szCs w:val="22"/>
        </w:rPr>
        <w:t>г</w:t>
      </w:r>
      <w:r w:rsidR="00AB3D58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B5C6C" w:rsidRPr="00AB3D58" w:rsidRDefault="00C35E25" w:rsidP="00930BCC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3944C7">
        <w:rPr>
          <w:rFonts w:ascii="Arial" w:hAnsi="Arial" w:cs="Arial"/>
          <w:color w:val="000000"/>
          <w:sz w:val="22"/>
          <w:szCs w:val="22"/>
        </w:rPr>
        <w:t xml:space="preserve">Организатор оставляет за собой право перенести/отменить </w:t>
      </w:r>
      <w:r w:rsidR="00AB3D58">
        <w:rPr>
          <w:rFonts w:ascii="Arial" w:hAnsi="Arial" w:cs="Arial"/>
          <w:color w:val="000000"/>
          <w:sz w:val="22"/>
          <w:szCs w:val="22"/>
        </w:rPr>
        <w:t>соревнования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, уведомив об этом за </w:t>
      </w:r>
      <w:r w:rsidR="00AB3D58">
        <w:rPr>
          <w:rFonts w:ascii="Arial" w:hAnsi="Arial" w:cs="Arial"/>
          <w:color w:val="000000"/>
          <w:sz w:val="22"/>
          <w:szCs w:val="22"/>
        </w:rPr>
        <w:t>2 дня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до даты проведения соревнования. Предварительные заявки на участие принимаются</w:t>
      </w:r>
      <w:r w:rsidR="00254CFB">
        <w:rPr>
          <w:rFonts w:ascii="Arial" w:hAnsi="Arial" w:cs="Arial"/>
          <w:color w:val="000000"/>
          <w:sz w:val="22"/>
          <w:szCs w:val="22"/>
        </w:rPr>
        <w:t xml:space="preserve"> на сайте</w:t>
      </w:r>
      <w:r w:rsidR="00AB3D58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0" w:name="_GoBack"/>
      <w:bookmarkEnd w:id="0"/>
    </w:p>
    <w:p w:rsidR="00C35E25" w:rsidRPr="003944C7" w:rsidRDefault="00C35E25" w:rsidP="00930BCC">
      <w:pPr>
        <w:rPr>
          <w:rFonts w:ascii="Arial" w:hAnsi="Arial" w:cs="Arial"/>
          <w:color w:val="000000"/>
          <w:sz w:val="22"/>
          <w:szCs w:val="22"/>
        </w:rPr>
      </w:pPr>
    </w:p>
    <w:p w:rsidR="004B5C6C" w:rsidRPr="003944C7" w:rsidRDefault="00930BCC" w:rsidP="00C35E25">
      <w:pPr>
        <w:pStyle w:val="1"/>
        <w:jc w:val="center"/>
      </w:pPr>
      <w:r w:rsidRPr="003944C7">
        <w:t>Программа Этапов Кубка</w:t>
      </w:r>
    </w:p>
    <w:p w:rsidR="00930BCC" w:rsidRPr="003944C7" w:rsidRDefault="00930BCC" w:rsidP="00C35E25">
      <w:pPr>
        <w:jc w:val="center"/>
        <w:rPr>
          <w:lang w:val="en-US"/>
        </w:rPr>
      </w:pPr>
    </w:p>
    <w:p w:rsidR="00930BCC" w:rsidRPr="003944C7" w:rsidRDefault="00930BCC" w:rsidP="00930BCC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Административная проверка/регистрация участников: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="00C700F2">
        <w:rPr>
          <w:rFonts w:ascii="Arial" w:hAnsi="Arial" w:cs="Arial"/>
          <w:b/>
          <w:color w:val="000000"/>
          <w:sz w:val="22"/>
          <w:szCs w:val="22"/>
        </w:rPr>
        <w:t xml:space="preserve">с </w:t>
      </w:r>
      <w:r w:rsidR="00A11F56">
        <w:rPr>
          <w:rFonts w:ascii="Arial" w:hAnsi="Arial" w:cs="Arial"/>
          <w:b/>
          <w:color w:val="000000"/>
          <w:sz w:val="22"/>
          <w:szCs w:val="22"/>
        </w:rPr>
        <w:t>09</w:t>
      </w:r>
      <w:r w:rsidR="00C700F2">
        <w:rPr>
          <w:rFonts w:ascii="Arial" w:hAnsi="Arial" w:cs="Arial"/>
          <w:b/>
          <w:color w:val="000000"/>
          <w:sz w:val="22"/>
          <w:szCs w:val="22"/>
        </w:rPr>
        <w:t>:00 до 1</w:t>
      </w:r>
      <w:r w:rsidR="00A11F56">
        <w:rPr>
          <w:rFonts w:ascii="Arial" w:hAnsi="Arial" w:cs="Arial"/>
          <w:b/>
          <w:color w:val="000000"/>
          <w:sz w:val="22"/>
          <w:szCs w:val="22"/>
        </w:rPr>
        <w:t>0</w:t>
      </w:r>
      <w:r w:rsidRPr="003944C7">
        <w:rPr>
          <w:rFonts w:ascii="Arial" w:hAnsi="Arial" w:cs="Arial"/>
          <w:b/>
          <w:color w:val="000000"/>
          <w:sz w:val="22"/>
          <w:szCs w:val="22"/>
        </w:rPr>
        <w:t>:</w:t>
      </w:r>
      <w:r w:rsidR="00300CA1">
        <w:rPr>
          <w:rFonts w:ascii="Arial" w:hAnsi="Arial" w:cs="Arial"/>
          <w:b/>
          <w:color w:val="000000"/>
          <w:sz w:val="22"/>
          <w:szCs w:val="22"/>
        </w:rPr>
        <w:t>0</w:t>
      </w:r>
      <w:r w:rsidRPr="003944C7">
        <w:rPr>
          <w:rFonts w:ascii="Arial" w:hAnsi="Arial" w:cs="Arial"/>
          <w:b/>
          <w:color w:val="000000"/>
          <w:sz w:val="22"/>
          <w:szCs w:val="22"/>
        </w:rPr>
        <w:t>0</w:t>
      </w:r>
      <w:r w:rsidRPr="003944C7">
        <w:rPr>
          <w:rFonts w:ascii="Arial" w:hAnsi="Arial" w:cs="Arial"/>
          <w:color w:val="000000"/>
          <w:sz w:val="22"/>
          <w:szCs w:val="22"/>
        </w:rPr>
        <w:t>.</w:t>
      </w:r>
    </w:p>
    <w:p w:rsidR="00EE43E3" w:rsidRDefault="00ED20CA" w:rsidP="00930BCC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Брифинг пилотов</w:t>
      </w:r>
      <w:proofErr w:type="gramStart"/>
      <w:r w:rsidR="00EE43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43E3">
        <w:rPr>
          <w:rFonts w:ascii="Arial" w:hAnsi="Arial" w:cs="Arial"/>
          <w:b/>
          <w:color w:val="000000"/>
          <w:sz w:val="22"/>
          <w:szCs w:val="22"/>
          <w:lang w:val="en-US"/>
        </w:rPr>
        <w:t>:</w:t>
      </w:r>
      <w:proofErr w:type="gramEnd"/>
      <w:r w:rsidR="00EE43E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1</w:t>
      </w:r>
      <w:r w:rsidR="00A11F56">
        <w:rPr>
          <w:rFonts w:ascii="Arial" w:hAnsi="Arial" w:cs="Arial"/>
          <w:b/>
          <w:color w:val="000000"/>
          <w:sz w:val="22"/>
          <w:szCs w:val="22"/>
        </w:rPr>
        <w:t>0</w:t>
      </w:r>
      <w:r w:rsidR="00EE43E3">
        <w:rPr>
          <w:rFonts w:ascii="Arial" w:hAnsi="Arial" w:cs="Arial"/>
          <w:b/>
          <w:color w:val="000000"/>
          <w:sz w:val="22"/>
          <w:szCs w:val="22"/>
          <w:lang w:val="en-US"/>
        </w:rPr>
        <w:t>:15</w:t>
      </w:r>
    </w:p>
    <w:p w:rsidR="00930BCC" w:rsidRDefault="002B4EAE" w:rsidP="00930BCC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Старт тренировок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: 1</w:t>
      </w:r>
      <w:r w:rsidR="00A11F56">
        <w:rPr>
          <w:rFonts w:ascii="Arial" w:hAnsi="Arial" w:cs="Arial"/>
          <w:b/>
          <w:color w:val="000000"/>
          <w:sz w:val="22"/>
          <w:szCs w:val="22"/>
        </w:rPr>
        <w:t>0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:</w:t>
      </w:r>
      <w:r w:rsidR="00EE43E3">
        <w:rPr>
          <w:rFonts w:ascii="Arial" w:hAnsi="Arial" w:cs="Arial"/>
          <w:b/>
          <w:color w:val="000000"/>
          <w:sz w:val="22"/>
          <w:szCs w:val="22"/>
        </w:rPr>
        <w:t>30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B4EAE" w:rsidRPr="003944C7" w:rsidRDefault="002B4EAE" w:rsidP="00930BCC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Начало зачётных заездов 12:30</w:t>
      </w:r>
    </w:p>
    <w:p w:rsidR="00930BCC" w:rsidRPr="003944C7" w:rsidRDefault="00930BCC" w:rsidP="00930BCC">
      <w:pPr>
        <w:numPr>
          <w:ilvl w:val="0"/>
          <w:numId w:val="1"/>
        </w:numPr>
        <w:tabs>
          <w:tab w:val="clear" w:pos="720"/>
          <w:tab w:val="num" w:pos="270"/>
          <w:tab w:val="right" w:leader="dot" w:pos="9214"/>
        </w:tabs>
        <w:spacing w:before="60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Публикация результатов:</w:t>
      </w:r>
      <w:r w:rsidR="00A11F56">
        <w:rPr>
          <w:rFonts w:ascii="Arial" w:hAnsi="Arial" w:cs="Arial"/>
          <w:b/>
          <w:color w:val="000000"/>
          <w:sz w:val="22"/>
          <w:szCs w:val="22"/>
        </w:rPr>
        <w:t xml:space="preserve"> после завершения заездов и подведения итогов.</w:t>
      </w:r>
    </w:p>
    <w:p w:rsidR="004B5C6C" w:rsidRDefault="004B5C6C" w:rsidP="00930BCC">
      <w:pPr>
        <w:pStyle w:val="8"/>
        <w:keepNext w:val="0"/>
        <w:spacing w:before="120" w:after="120"/>
        <w:jc w:val="center"/>
        <w:rPr>
          <w:rFonts w:ascii="Dancing Script" w:eastAsia="Dancing Script" w:hAnsi="Dancing Script" w:cs="Dancing Script"/>
          <w:caps/>
          <w:color w:val="000000"/>
          <w:sz w:val="32"/>
          <w:szCs w:val="32"/>
        </w:rPr>
      </w:pPr>
    </w:p>
    <w:p w:rsidR="004B5C6C" w:rsidRDefault="004B5C6C" w:rsidP="00930BCC">
      <w:pPr>
        <w:pStyle w:val="8"/>
        <w:keepNext w:val="0"/>
        <w:spacing w:before="120" w:after="120"/>
        <w:jc w:val="center"/>
        <w:rPr>
          <w:rFonts w:ascii="Dancing Script" w:eastAsia="Dancing Script" w:hAnsi="Dancing Script" w:cs="Dancing Script"/>
          <w:caps/>
          <w:color w:val="000000"/>
          <w:sz w:val="32"/>
          <w:szCs w:val="32"/>
        </w:rPr>
      </w:pPr>
      <w:r>
        <w:rPr>
          <w:rFonts w:ascii="Dancing Script" w:eastAsia="Dancing Script" w:hAnsi="Dancing Script" w:cs="Dancing Script"/>
          <w:caps/>
          <w:color w:val="000000"/>
          <w:sz w:val="32"/>
          <w:szCs w:val="32"/>
        </w:rPr>
        <w:t>Общие условия</w:t>
      </w:r>
    </w:p>
    <w:p w:rsidR="003944C7" w:rsidRDefault="003944C7" w:rsidP="00930BCC">
      <w:pPr>
        <w:spacing w:before="120" w:after="120"/>
        <w:jc w:val="center"/>
        <w:rPr>
          <w:rFonts w:ascii="Dancing Script" w:eastAsia="Dancing Script" w:hAnsi="Dancing Script" w:cs="Dancing Script"/>
          <w:color w:val="000000"/>
          <w:sz w:val="32"/>
          <w:szCs w:val="32"/>
        </w:rPr>
      </w:pPr>
    </w:p>
    <w:p w:rsidR="004B5C6C" w:rsidRDefault="00930BCC" w:rsidP="00481204">
      <w:pPr>
        <w:pStyle w:val="8"/>
        <w:keepNext w:val="0"/>
        <w:spacing w:before="120" w:after="120"/>
        <w:rPr>
          <w:rFonts w:ascii="Arial" w:hAnsi="Arial" w:cs="Arial"/>
          <w:color w:val="000000"/>
          <w:sz w:val="22"/>
          <w:szCs w:val="22"/>
        </w:rPr>
      </w:pPr>
      <w:r w:rsidRPr="00481204">
        <w:rPr>
          <w:rFonts w:ascii="Arial" w:hAnsi="Arial" w:cs="Arial"/>
          <w:color w:val="000000"/>
          <w:sz w:val="22"/>
          <w:szCs w:val="22"/>
        </w:rPr>
        <w:t xml:space="preserve">1. </w:t>
      </w:r>
      <w:r w:rsidR="00481204">
        <w:rPr>
          <w:rFonts w:ascii="Arial" w:hAnsi="Arial" w:cs="Arial"/>
          <w:color w:val="000000"/>
          <w:sz w:val="22"/>
          <w:szCs w:val="22"/>
        </w:rPr>
        <w:t>ОРГАНИЗАЦИЯ</w:t>
      </w:r>
    </w:p>
    <w:p w:rsidR="00930BCC" w:rsidRPr="00481204" w:rsidRDefault="00930BCC" w:rsidP="00481204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:rsidR="00930BCC" w:rsidRPr="003944C7" w:rsidRDefault="00930BCC" w:rsidP="00930BCC">
      <w:pPr>
        <w:spacing w:after="60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1.1. Определение</w:t>
      </w:r>
    </w:p>
    <w:p w:rsidR="00930BCC" w:rsidRPr="003944C7" w:rsidRDefault="00930BCC" w:rsidP="00930BCC">
      <w:pPr>
        <w:tabs>
          <w:tab w:val="right" w:leader="dot" w:pos="9072"/>
        </w:tabs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 xml:space="preserve">Название соревнования: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«</w:t>
      </w:r>
      <w:r w:rsidR="008325F2">
        <w:rPr>
          <w:rFonts w:ascii="Arial" w:hAnsi="Arial" w:cs="Arial"/>
          <w:b/>
          <w:color w:val="000000"/>
          <w:sz w:val="22"/>
          <w:szCs w:val="22"/>
        </w:rPr>
        <w:t>Спринт-Слалом</w:t>
      </w:r>
      <w:r w:rsidRPr="00C700F2">
        <w:rPr>
          <w:rFonts w:ascii="Arial" w:hAnsi="Arial" w:cs="Arial"/>
          <w:b/>
          <w:color w:val="000000"/>
          <w:sz w:val="22"/>
          <w:szCs w:val="22"/>
        </w:rPr>
        <w:t>».</w:t>
      </w:r>
    </w:p>
    <w:p w:rsidR="004B5C6C" w:rsidRPr="002A3AB2" w:rsidRDefault="00930BCC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 xml:space="preserve">Название клуба-организатора: </w:t>
      </w:r>
      <w:r w:rsidR="0027355C" w:rsidRPr="0027355C">
        <w:rPr>
          <w:rFonts w:ascii="Arial" w:hAnsi="Arial" w:cs="Arial"/>
          <w:b/>
          <w:color w:val="000000"/>
          <w:sz w:val="22"/>
          <w:szCs w:val="22"/>
        </w:rPr>
        <w:t xml:space="preserve">Нижегородский автоклуб </w:t>
      </w:r>
      <w:r w:rsidR="002A3AB2">
        <w:rPr>
          <w:rFonts w:ascii="Arial" w:hAnsi="Arial" w:cs="Arial"/>
          <w:b/>
          <w:color w:val="000000"/>
          <w:sz w:val="22"/>
          <w:szCs w:val="22"/>
        </w:rPr>
        <w:t>«</w:t>
      </w:r>
      <w:proofErr w:type="spellStart"/>
      <w:r w:rsidR="002A3AB2">
        <w:rPr>
          <w:rFonts w:ascii="Arial" w:hAnsi="Arial" w:cs="Arial"/>
          <w:b/>
          <w:color w:val="000000"/>
          <w:sz w:val="22"/>
          <w:szCs w:val="22"/>
          <w:lang w:val="en-US"/>
        </w:rPr>
        <w:t>SubaruFan</w:t>
      </w:r>
      <w:proofErr w:type="spellEnd"/>
      <w:r w:rsidR="002A3AB2">
        <w:rPr>
          <w:rFonts w:ascii="Arial" w:hAnsi="Arial" w:cs="Arial"/>
          <w:b/>
          <w:color w:val="000000"/>
          <w:sz w:val="22"/>
          <w:szCs w:val="22"/>
        </w:rPr>
        <w:t>»</w:t>
      </w:r>
      <w:r w:rsidR="002B4EAE">
        <w:rPr>
          <w:rFonts w:ascii="Arial" w:hAnsi="Arial" w:cs="Arial"/>
          <w:b/>
          <w:color w:val="000000"/>
          <w:sz w:val="22"/>
          <w:szCs w:val="22"/>
        </w:rPr>
        <w:t>, АСК «Нижегородское кольцо»</w:t>
      </w:r>
    </w:p>
    <w:p w:rsidR="00930BCC" w:rsidRDefault="00930BCC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1.2. Организационный комитет</w:t>
      </w:r>
    </w:p>
    <w:p w:rsidR="002B4EAE" w:rsidRDefault="002B4EAE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Пигулевский Сергей – председатель орг. комитета.</w:t>
      </w:r>
    </w:p>
    <w:p w:rsidR="00F3797D" w:rsidRDefault="00F3797D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Гусев Дмитрий</w:t>
      </w:r>
      <w:r w:rsidR="002B4EAE">
        <w:rPr>
          <w:rFonts w:ascii="Arial" w:hAnsi="Arial" w:cs="Arial"/>
          <w:b/>
          <w:color w:val="000000"/>
          <w:sz w:val="22"/>
          <w:szCs w:val="22"/>
        </w:rPr>
        <w:t xml:space="preserve"> – руководитель соревнования</w:t>
      </w:r>
    </w:p>
    <w:p w:rsidR="002B4EAE" w:rsidRDefault="002B4EAE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Лебедев Василий – координатор соревнования</w:t>
      </w:r>
    </w:p>
    <w:p w:rsidR="00F3797D" w:rsidRDefault="00F3797D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F3797D" w:rsidRPr="003944C7" w:rsidRDefault="00F3797D" w:rsidP="00930BCC">
      <w:pPr>
        <w:tabs>
          <w:tab w:val="right" w:leader="dot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4B5C6C" w:rsidP="00930BCC">
      <w:pPr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C35E25" w:rsidP="00930BCC">
      <w:pPr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1.</w:t>
      </w:r>
      <w:r w:rsidRPr="009B4B14">
        <w:rPr>
          <w:rFonts w:ascii="Arial" w:hAnsi="Arial" w:cs="Arial"/>
          <w:b/>
          <w:color w:val="000000"/>
          <w:sz w:val="22"/>
          <w:szCs w:val="22"/>
        </w:rPr>
        <w:t>3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. Цели соревнования:</w:t>
      </w:r>
    </w:p>
    <w:p w:rsidR="00930BCC" w:rsidRPr="009B4B14" w:rsidRDefault="00930BCC" w:rsidP="00930BCC">
      <w:pPr>
        <w:rPr>
          <w:rFonts w:ascii="Arial" w:hAnsi="Arial" w:cs="Arial"/>
          <w:b/>
          <w:color w:val="000000"/>
          <w:sz w:val="22"/>
          <w:szCs w:val="22"/>
        </w:rPr>
      </w:pPr>
    </w:p>
    <w:p w:rsidR="00930BCC" w:rsidRPr="003944C7" w:rsidRDefault="00930BCC" w:rsidP="00930BCC">
      <w:pPr>
        <w:pStyle w:val="DefParagraph"/>
        <w:numPr>
          <w:ilvl w:val="0"/>
          <w:numId w:val="5"/>
        </w:numPr>
        <w:tabs>
          <w:tab w:val="clear" w:pos="1267"/>
          <w:tab w:val="num" w:pos="720"/>
        </w:tabs>
        <w:spacing w:line="220" w:lineRule="exact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Популяризация автомобильного спорта среди автолюбителей и привлечение их к занятию автомобильным спортом;</w:t>
      </w:r>
    </w:p>
    <w:p w:rsidR="00930BCC" w:rsidRPr="003944C7" w:rsidRDefault="00930BCC" w:rsidP="00930BCC">
      <w:pPr>
        <w:pStyle w:val="DefParagraph"/>
        <w:numPr>
          <w:ilvl w:val="0"/>
          <w:numId w:val="5"/>
        </w:numPr>
        <w:tabs>
          <w:tab w:val="clear" w:pos="1267"/>
          <w:tab w:val="num" w:pos="720"/>
        </w:tabs>
        <w:spacing w:line="220" w:lineRule="exact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Совершенствование навыков управления автомобилем и его безопасной эксплуатации в различных дорожных условиях;</w:t>
      </w:r>
    </w:p>
    <w:p w:rsidR="00930BCC" w:rsidRPr="003944C7" w:rsidRDefault="00930BCC" w:rsidP="00930BCC">
      <w:pPr>
        <w:pStyle w:val="DefParagraph"/>
        <w:numPr>
          <w:ilvl w:val="0"/>
          <w:numId w:val="5"/>
        </w:numPr>
        <w:tabs>
          <w:tab w:val="clear" w:pos="1267"/>
          <w:tab w:val="num" w:pos="720"/>
        </w:tabs>
        <w:spacing w:line="220" w:lineRule="exact"/>
        <w:ind w:left="714" w:hanging="357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Пропаганда Правил дорожного движения;</w:t>
      </w:r>
    </w:p>
    <w:p w:rsidR="00930BCC" w:rsidRPr="00481204" w:rsidRDefault="00930BCC" w:rsidP="002A7725">
      <w:pPr>
        <w:pStyle w:val="DefParagraph"/>
        <w:numPr>
          <w:ilvl w:val="0"/>
          <w:numId w:val="5"/>
        </w:numPr>
        <w:tabs>
          <w:tab w:val="clear" w:pos="1267"/>
          <w:tab w:val="num" w:pos="720"/>
        </w:tabs>
        <w:spacing w:line="220" w:lineRule="exact"/>
        <w:ind w:left="714" w:hanging="357"/>
        <w:rPr>
          <w:caps/>
          <w:color w:val="000000"/>
        </w:rPr>
      </w:pPr>
      <w:r w:rsidRPr="003944C7">
        <w:rPr>
          <w:rFonts w:ascii="Arial" w:hAnsi="Arial" w:cs="Arial"/>
          <w:color w:val="000000"/>
          <w:sz w:val="22"/>
          <w:szCs w:val="22"/>
        </w:rPr>
        <w:t>Привлечение внимания молодежи к техническим видам спорта, как форме проведения досуга, и пропаганда здорового образа жизни.</w:t>
      </w:r>
    </w:p>
    <w:p w:rsidR="00930BCC" w:rsidRPr="00481204" w:rsidRDefault="00930BCC" w:rsidP="002A7725">
      <w:pPr>
        <w:pStyle w:val="DefParagraph"/>
        <w:numPr>
          <w:ilvl w:val="0"/>
          <w:numId w:val="0"/>
        </w:numPr>
        <w:tabs>
          <w:tab w:val="num" w:pos="720"/>
        </w:tabs>
        <w:spacing w:line="220" w:lineRule="exact"/>
        <w:ind w:left="714"/>
        <w:rPr>
          <w:caps/>
          <w:color w:val="000000"/>
        </w:rPr>
      </w:pPr>
    </w:p>
    <w:p w:rsidR="004B5C6C" w:rsidRDefault="004B5C6C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4EAE" w:rsidRDefault="002B4EAE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B4EAE" w:rsidRPr="003944C7" w:rsidRDefault="002B4EAE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B5C6C" w:rsidRDefault="004B5C6C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930BCC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lastRenderedPageBreak/>
        <w:t>2. СТАТУС</w:t>
      </w:r>
    </w:p>
    <w:p w:rsidR="00930BCC" w:rsidRPr="003944C7" w:rsidRDefault="00930BCC" w:rsidP="00930BCC">
      <w:pPr>
        <w:spacing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930BCC" w:rsidP="00930BCC">
      <w:pPr>
        <w:tabs>
          <w:tab w:val="right" w:leader="dot" w:pos="6327"/>
        </w:tabs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2.1. </w:t>
      </w:r>
      <w:r w:rsidR="00B919F9">
        <w:rPr>
          <w:rFonts w:ascii="Arial" w:hAnsi="Arial" w:cs="Arial"/>
          <w:color w:val="000000"/>
          <w:sz w:val="22"/>
          <w:szCs w:val="22"/>
        </w:rPr>
        <w:t>Этап</w:t>
      </w:r>
      <w:r w:rsidR="00C700F2">
        <w:rPr>
          <w:rFonts w:ascii="Arial" w:hAnsi="Arial" w:cs="Arial"/>
          <w:color w:val="000000"/>
          <w:sz w:val="22"/>
          <w:szCs w:val="22"/>
        </w:rPr>
        <w:t xml:space="preserve"> по Скоростному</w:t>
      </w:r>
      <w:r w:rsidR="006F0D3D" w:rsidRPr="00C700F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6F0D3D" w:rsidRPr="00C700F2">
        <w:rPr>
          <w:rFonts w:ascii="Arial" w:hAnsi="Arial" w:cs="Arial"/>
          <w:color w:val="000000"/>
          <w:sz w:val="22"/>
          <w:szCs w:val="22"/>
        </w:rPr>
        <w:t>автослалом</w:t>
      </w:r>
      <w:r w:rsidR="00C700F2">
        <w:rPr>
          <w:rFonts w:ascii="Arial" w:hAnsi="Arial" w:cs="Arial"/>
          <w:color w:val="000000"/>
          <w:sz w:val="22"/>
          <w:szCs w:val="22"/>
        </w:rPr>
        <w:t>у</w:t>
      </w:r>
      <w:proofErr w:type="spellEnd"/>
      <w:r w:rsidR="008325F2">
        <w:rPr>
          <w:rFonts w:ascii="Arial" w:hAnsi="Arial" w:cs="Arial"/>
          <w:color w:val="000000"/>
          <w:sz w:val="22"/>
          <w:szCs w:val="22"/>
        </w:rPr>
        <w:t xml:space="preserve"> и спринту</w:t>
      </w:r>
      <w:r w:rsidR="006F0D3D" w:rsidRPr="00C700F2">
        <w:rPr>
          <w:rFonts w:ascii="Arial" w:hAnsi="Arial" w:cs="Arial"/>
          <w:color w:val="000000"/>
          <w:sz w:val="22"/>
          <w:szCs w:val="22"/>
        </w:rPr>
        <w:t xml:space="preserve"> «</w:t>
      </w:r>
      <w:r w:rsidR="008325F2">
        <w:rPr>
          <w:rFonts w:ascii="Arial" w:hAnsi="Arial" w:cs="Arial"/>
          <w:color w:val="000000"/>
          <w:sz w:val="22"/>
          <w:szCs w:val="22"/>
        </w:rPr>
        <w:t>Спринт-слалом</w:t>
      </w:r>
      <w:r w:rsidR="00896D7A" w:rsidRPr="003944C7">
        <w:rPr>
          <w:rFonts w:ascii="Arial" w:hAnsi="Arial" w:cs="Arial"/>
          <w:color w:val="000000"/>
          <w:sz w:val="22"/>
          <w:szCs w:val="22"/>
        </w:rPr>
        <w:t>» является личным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944C7">
        <w:rPr>
          <w:rFonts w:ascii="Arial" w:hAnsi="Arial" w:cs="Arial"/>
          <w:color w:val="000000"/>
          <w:sz w:val="22"/>
          <w:szCs w:val="22"/>
        </w:rPr>
        <w:t>неклассифицируемым</w:t>
      </w:r>
      <w:proofErr w:type="spellEnd"/>
      <w:r w:rsidRPr="003944C7">
        <w:rPr>
          <w:rFonts w:ascii="Arial" w:hAnsi="Arial" w:cs="Arial"/>
          <w:color w:val="000000"/>
          <w:sz w:val="22"/>
          <w:szCs w:val="22"/>
        </w:rPr>
        <w:t xml:space="preserve"> соревнованием.</w:t>
      </w:r>
    </w:p>
    <w:p w:rsidR="00930BCC" w:rsidRDefault="00930BCC" w:rsidP="00930BCC">
      <w:pPr>
        <w:tabs>
          <w:tab w:val="right" w:leader="dot" w:pos="6327"/>
        </w:tabs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</w:p>
    <w:p w:rsidR="0009352B" w:rsidRPr="003944C7" w:rsidRDefault="0009352B" w:rsidP="00930BCC">
      <w:pPr>
        <w:tabs>
          <w:tab w:val="right" w:leader="dot" w:pos="6327"/>
        </w:tabs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</w:p>
    <w:p w:rsidR="004B5C6C" w:rsidRPr="003944C7" w:rsidRDefault="00930BCC" w:rsidP="00930BCC">
      <w:pPr>
        <w:pStyle w:val="9"/>
        <w:keepNext w:val="0"/>
        <w:pageBreakBefore w:val="0"/>
        <w:tabs>
          <w:tab w:val="left" w:leader="dot" w:pos="6379"/>
        </w:tabs>
        <w:spacing w:before="120" w:after="80"/>
        <w:rPr>
          <w:rFonts w:ascii="Arial" w:hAnsi="Arial" w:cs="Arial"/>
          <w:caps w:val="0"/>
          <w:color w:val="000000"/>
          <w:szCs w:val="22"/>
        </w:rPr>
      </w:pPr>
      <w:r w:rsidRPr="003944C7">
        <w:rPr>
          <w:rFonts w:ascii="Arial" w:hAnsi="Arial" w:cs="Arial"/>
          <w:caps w:val="0"/>
          <w:color w:val="000000"/>
          <w:szCs w:val="22"/>
        </w:rPr>
        <w:t>3. ОПИСАНИЕ</w:t>
      </w:r>
    </w:p>
    <w:p w:rsidR="00930BCC" w:rsidRPr="003944C7" w:rsidRDefault="00930BCC" w:rsidP="00930BCC">
      <w:pPr>
        <w:tabs>
          <w:tab w:val="left" w:leader="dot" w:pos="6379"/>
        </w:tabs>
        <w:spacing w:before="120" w:after="80"/>
        <w:rPr>
          <w:rFonts w:ascii="Arial" w:hAnsi="Arial" w:cs="Arial"/>
          <w:color w:val="000000"/>
          <w:szCs w:val="22"/>
        </w:rPr>
      </w:pPr>
    </w:p>
    <w:p w:rsidR="00930BCC" w:rsidRPr="003944C7" w:rsidRDefault="00930BCC" w:rsidP="004437E0">
      <w:pPr>
        <w:tabs>
          <w:tab w:val="left" w:leader="dot" w:pos="9072"/>
        </w:tabs>
        <w:spacing w:after="40"/>
        <w:ind w:left="342" w:hanging="342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3.1. </w:t>
      </w:r>
      <w:r w:rsidRPr="003944C7">
        <w:rPr>
          <w:rFonts w:ascii="Arial" w:hAnsi="Arial" w:cs="Arial"/>
          <w:color w:val="000000"/>
          <w:sz w:val="22"/>
          <w:szCs w:val="22"/>
        </w:rPr>
        <w:t>Общая протяженнос</w:t>
      </w:r>
      <w:r w:rsidR="002A7725" w:rsidRPr="003944C7">
        <w:rPr>
          <w:rFonts w:ascii="Arial" w:hAnsi="Arial" w:cs="Arial"/>
          <w:color w:val="000000"/>
          <w:sz w:val="22"/>
          <w:szCs w:val="22"/>
        </w:rPr>
        <w:t xml:space="preserve">ть трассы (в метрах): не менее </w:t>
      </w:r>
      <w:r w:rsidR="00B919F9">
        <w:rPr>
          <w:rFonts w:ascii="Arial" w:hAnsi="Arial" w:cs="Arial"/>
          <w:color w:val="000000"/>
          <w:sz w:val="22"/>
          <w:szCs w:val="22"/>
        </w:rPr>
        <w:t>500</w:t>
      </w:r>
      <w:r w:rsidR="00771778">
        <w:rPr>
          <w:rFonts w:ascii="Arial" w:hAnsi="Arial" w:cs="Arial"/>
          <w:color w:val="000000"/>
          <w:sz w:val="22"/>
          <w:szCs w:val="22"/>
        </w:rPr>
        <w:t>м</w:t>
      </w:r>
      <w:r w:rsidRPr="003944C7">
        <w:rPr>
          <w:rFonts w:ascii="Arial" w:hAnsi="Arial" w:cs="Arial"/>
          <w:color w:val="000000"/>
          <w:sz w:val="22"/>
          <w:szCs w:val="22"/>
        </w:rPr>
        <w:t>.</w:t>
      </w:r>
    </w:p>
    <w:p w:rsidR="00930BCC" w:rsidRPr="003944C7" w:rsidRDefault="00930BCC" w:rsidP="004437E0">
      <w:pPr>
        <w:tabs>
          <w:tab w:val="left" w:leader="dot" w:pos="9072"/>
        </w:tabs>
        <w:spacing w:after="40"/>
        <w:ind w:left="342" w:hanging="342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3.2. </w:t>
      </w:r>
      <w:r w:rsidR="002A7725" w:rsidRPr="003944C7">
        <w:rPr>
          <w:rFonts w:ascii="Arial" w:hAnsi="Arial" w:cs="Arial"/>
          <w:color w:val="000000"/>
          <w:sz w:val="22"/>
          <w:szCs w:val="22"/>
        </w:rPr>
        <w:t xml:space="preserve">Тип покрытия: </w:t>
      </w:r>
      <w:r w:rsidR="002A3AB2">
        <w:rPr>
          <w:rFonts w:ascii="Arial" w:hAnsi="Arial" w:cs="Arial"/>
          <w:color w:val="000000"/>
          <w:sz w:val="22"/>
          <w:szCs w:val="22"/>
        </w:rPr>
        <w:t>асфальт</w:t>
      </w:r>
    </w:p>
    <w:p w:rsidR="004B5C6C" w:rsidRPr="003944C7" w:rsidRDefault="00930BCC" w:rsidP="00930BCC">
      <w:pPr>
        <w:tabs>
          <w:tab w:val="left" w:leader="dot" w:pos="9072"/>
        </w:tabs>
        <w:spacing w:after="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3.3.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Трасса с</w:t>
      </w:r>
      <w:r w:rsidR="008325F2">
        <w:rPr>
          <w:rFonts w:ascii="Arial" w:hAnsi="Arial" w:cs="Arial"/>
          <w:color w:val="000000"/>
          <w:sz w:val="22"/>
          <w:szCs w:val="22"/>
        </w:rPr>
        <w:t>оревнований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перекрыта от постороннего движения.</w:t>
      </w:r>
    </w:p>
    <w:p w:rsidR="00930BCC" w:rsidRPr="003944C7" w:rsidRDefault="00930BCC" w:rsidP="00930BCC">
      <w:pPr>
        <w:tabs>
          <w:tab w:val="left" w:leader="dot" w:pos="9072"/>
        </w:tabs>
        <w:spacing w:after="40"/>
        <w:rPr>
          <w:rFonts w:ascii="Arial" w:hAnsi="Arial" w:cs="Arial"/>
          <w:color w:val="000000"/>
          <w:sz w:val="22"/>
          <w:szCs w:val="22"/>
        </w:rPr>
      </w:pPr>
    </w:p>
    <w:p w:rsidR="004B5C6C" w:rsidRPr="00481204" w:rsidRDefault="00D44D38" w:rsidP="00D44D38">
      <w:pPr>
        <w:spacing w:before="120" w:after="8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81204">
        <w:rPr>
          <w:rFonts w:ascii="Arial" w:hAnsi="Arial" w:cs="Arial"/>
          <w:b/>
          <w:color w:val="000000"/>
          <w:sz w:val="22"/>
          <w:szCs w:val="22"/>
        </w:rPr>
        <w:t>4. ДОПУСКАЕМЫЕ АВТОМОБИЛИ - УЧАСТНИКИ</w:t>
      </w:r>
    </w:p>
    <w:p w:rsidR="00D44D38" w:rsidRPr="00481204" w:rsidRDefault="00D44D38" w:rsidP="00D44D38">
      <w:pPr>
        <w:spacing w:before="120" w:after="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4D38" w:rsidRPr="003944C7" w:rsidRDefault="00D44D38" w:rsidP="00D44D38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</w:rPr>
        <w:t xml:space="preserve">4.1. Автомобили. </w:t>
      </w:r>
      <w:r w:rsidRPr="003944C7">
        <w:rPr>
          <w:rFonts w:ascii="Arial" w:hAnsi="Arial" w:cs="Arial"/>
          <w:color w:val="000000"/>
          <w:sz w:val="22"/>
          <w:szCs w:val="22"/>
        </w:rPr>
        <w:t>К участию в соревновании допускаются любые легковые автомобили (категории «В»), имею</w:t>
      </w:r>
      <w:r w:rsidR="004C649E" w:rsidRPr="003944C7">
        <w:rPr>
          <w:rFonts w:ascii="Arial" w:hAnsi="Arial" w:cs="Arial"/>
          <w:color w:val="000000"/>
          <w:sz w:val="22"/>
          <w:szCs w:val="22"/>
        </w:rPr>
        <w:t>щие регистрацию в органах ГИБДД.</w:t>
      </w:r>
      <w:r w:rsidR="00CD07C0" w:rsidRPr="003944C7">
        <w:rPr>
          <w:rFonts w:ascii="Arial" w:hAnsi="Arial" w:cs="Arial"/>
          <w:color w:val="000000"/>
          <w:sz w:val="22"/>
          <w:szCs w:val="22"/>
        </w:rPr>
        <w:t xml:space="preserve"> Также к соревнованиям допускаются подготовленные автомобили, имеющие спортивный паспорт РАФ.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Все автомобили, должны быть оборудованы ремнями безопасности. Оргкомитет рекомендует использовать защитные шлемы, имеющие </w:t>
      </w:r>
      <w:proofErr w:type="spellStart"/>
      <w:r w:rsidRPr="003944C7">
        <w:rPr>
          <w:rFonts w:ascii="Arial" w:hAnsi="Arial" w:cs="Arial"/>
          <w:color w:val="000000"/>
          <w:sz w:val="22"/>
          <w:szCs w:val="22"/>
        </w:rPr>
        <w:t>омологацию</w:t>
      </w:r>
      <w:proofErr w:type="spellEnd"/>
      <w:r w:rsidRPr="003944C7">
        <w:rPr>
          <w:rFonts w:ascii="Arial" w:hAnsi="Arial" w:cs="Arial"/>
          <w:color w:val="000000"/>
          <w:sz w:val="22"/>
          <w:szCs w:val="22"/>
        </w:rPr>
        <w:t xml:space="preserve"> РАФ или ФИА для автоспорта. Любое несоответствие требованиям безопасности или требованиям настоящего Регламента, выявленное на ТИ, является безусловным основанием для не допуска автомобиля к соревнованиям.   </w:t>
      </w:r>
    </w:p>
    <w:p w:rsidR="00D44D38" w:rsidRPr="003944C7" w:rsidRDefault="00D44D38" w:rsidP="00D44D38">
      <w:p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</w:rPr>
        <w:t>4.2.</w:t>
      </w:r>
      <w:r w:rsidRPr="003944C7">
        <w:rPr>
          <w:rFonts w:ascii="Arial" w:hAnsi="Arial" w:cs="Arial"/>
          <w:color w:val="000000"/>
        </w:rPr>
        <w:t xml:space="preserve">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Водитель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– лицо, управляющее транспортным средством в ходе соревнования. Допускаются к участию несколько водителей на одном автомобиле, также и один водитель может участвовать на нескольких автомобилях. Сумма заявочного взноса в этих случаях оплачивается каждым водителем, или за каждый автомобиль.</w:t>
      </w:r>
      <w:r w:rsidR="003500AA">
        <w:rPr>
          <w:rFonts w:ascii="Arial" w:hAnsi="Arial" w:cs="Arial"/>
          <w:color w:val="000000"/>
          <w:sz w:val="22"/>
          <w:szCs w:val="22"/>
        </w:rPr>
        <w:t xml:space="preserve"> Во время заезда водитель должен быть пристег</w:t>
      </w:r>
      <w:r w:rsidR="008325F2">
        <w:rPr>
          <w:rFonts w:ascii="Arial" w:hAnsi="Arial" w:cs="Arial"/>
          <w:color w:val="000000"/>
          <w:sz w:val="22"/>
          <w:szCs w:val="22"/>
        </w:rPr>
        <w:t>нут ремнем безопасности, в дисциплине спринт обязательное использование шлема.</w:t>
      </w:r>
    </w:p>
    <w:p w:rsidR="00D44D38" w:rsidRPr="003944C7" w:rsidRDefault="00D44D38" w:rsidP="004511A3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4.3.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b/>
          <w:color w:val="000000"/>
          <w:sz w:val="22"/>
          <w:szCs w:val="22"/>
          <w:lang w:eastAsia="ru-RU"/>
        </w:rPr>
        <w:t>Документы.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На Административной проверке участники должны в обязательном порядке предъявить следующие документы:</w:t>
      </w:r>
    </w:p>
    <w:p w:rsidR="00D44D38" w:rsidRPr="003944C7" w:rsidRDefault="00D44D38" w:rsidP="004511A3">
      <w:pPr>
        <w:pStyle w:val="Def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Водительское удостоверение установленного образца;</w:t>
      </w:r>
    </w:p>
    <w:p w:rsidR="00D44D38" w:rsidRPr="003944C7" w:rsidRDefault="00D44D38" w:rsidP="004511A3">
      <w:pPr>
        <w:pStyle w:val="Def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Свидетельство о регистрации автомобиля в ГИБДД, либо ПТС, либо спортивный паспорт;</w:t>
      </w:r>
    </w:p>
    <w:p w:rsidR="004B5C6C" w:rsidRPr="004437E0" w:rsidRDefault="00D44D38" w:rsidP="004437E0">
      <w:pPr>
        <w:pStyle w:val="Def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Заполне</w:t>
      </w:r>
      <w:r w:rsidR="00CD07C0" w:rsidRPr="003944C7">
        <w:rPr>
          <w:rFonts w:ascii="Arial" w:hAnsi="Arial" w:cs="Arial"/>
          <w:color w:val="000000"/>
          <w:sz w:val="22"/>
          <w:szCs w:val="22"/>
        </w:rPr>
        <w:t>нную форму Заявки на участие в э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тапе.   </w:t>
      </w:r>
    </w:p>
    <w:p w:rsidR="006A5DC3" w:rsidRPr="004B5C6C" w:rsidRDefault="002A7725" w:rsidP="004511A3">
      <w:pPr>
        <w:pStyle w:val="DefParagraph"/>
        <w:numPr>
          <w:ilvl w:val="0"/>
          <w:numId w:val="0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4.</w:t>
      </w:r>
      <w:r w:rsidR="00CF0B45" w:rsidRPr="003944C7">
        <w:rPr>
          <w:rFonts w:ascii="Arial" w:hAnsi="Arial" w:cs="Arial"/>
          <w:b/>
          <w:color w:val="000000"/>
          <w:sz w:val="22"/>
          <w:szCs w:val="22"/>
        </w:rPr>
        <w:t>4</w:t>
      </w:r>
      <w:r w:rsidRPr="003944C7">
        <w:rPr>
          <w:rFonts w:ascii="Arial" w:hAnsi="Arial" w:cs="Arial"/>
          <w:b/>
          <w:color w:val="000000"/>
          <w:sz w:val="22"/>
          <w:szCs w:val="22"/>
        </w:rPr>
        <w:t>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Шины.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Для использования в соревнованиях разрешаются только шины, сертифицированные для дорог</w:t>
      </w:r>
      <w:r w:rsidR="00507289" w:rsidRPr="003944C7">
        <w:rPr>
          <w:rFonts w:ascii="Arial" w:hAnsi="Arial" w:cs="Arial"/>
          <w:color w:val="000000"/>
          <w:sz w:val="22"/>
          <w:szCs w:val="22"/>
        </w:rPr>
        <w:t xml:space="preserve"> обще</w:t>
      </w:r>
      <w:r w:rsidR="00FB45E5" w:rsidRPr="003944C7">
        <w:rPr>
          <w:rFonts w:ascii="Arial" w:hAnsi="Arial" w:cs="Arial"/>
          <w:color w:val="000000"/>
          <w:sz w:val="22"/>
          <w:szCs w:val="22"/>
        </w:rPr>
        <w:t>го пользования (на боковине должно быть</w:t>
      </w:r>
      <w:r w:rsidR="00507289" w:rsidRPr="003944C7">
        <w:rPr>
          <w:rFonts w:ascii="Arial" w:hAnsi="Arial" w:cs="Arial"/>
          <w:color w:val="000000"/>
          <w:sz w:val="22"/>
          <w:szCs w:val="22"/>
        </w:rPr>
        <w:t xml:space="preserve"> нанесено фабричным способом клеймо в виде буквы «Е» с индексом в круге</w:t>
      </w:r>
      <w:r w:rsidR="00FB45E5" w:rsidRPr="003944C7">
        <w:rPr>
          <w:rFonts w:ascii="Arial" w:hAnsi="Arial" w:cs="Arial"/>
          <w:color w:val="000000"/>
          <w:sz w:val="22"/>
          <w:szCs w:val="22"/>
        </w:rPr>
        <w:t xml:space="preserve"> или </w:t>
      </w:r>
      <w:r w:rsidR="008C5EDE" w:rsidRPr="003944C7">
        <w:rPr>
          <w:rFonts w:ascii="Arial" w:hAnsi="Arial" w:cs="Arial"/>
          <w:color w:val="000000"/>
          <w:sz w:val="22"/>
          <w:szCs w:val="22"/>
        </w:rPr>
        <w:t xml:space="preserve">знак </w:t>
      </w:r>
      <w:r w:rsidR="007A00A7" w:rsidRPr="003944C7">
        <w:rPr>
          <w:rFonts w:ascii="Arial" w:hAnsi="Arial" w:cs="Arial"/>
          <w:color w:val="000000"/>
          <w:sz w:val="22"/>
          <w:szCs w:val="22"/>
        </w:rPr>
        <w:t>Р</w:t>
      </w:r>
      <w:r w:rsidR="00FB45E5" w:rsidRPr="003944C7">
        <w:rPr>
          <w:rFonts w:ascii="Arial" w:hAnsi="Arial" w:cs="Arial"/>
          <w:color w:val="000000"/>
          <w:sz w:val="22"/>
          <w:szCs w:val="22"/>
        </w:rPr>
        <w:t>С</w:t>
      </w:r>
      <w:r w:rsidR="007A00A7" w:rsidRPr="003944C7">
        <w:rPr>
          <w:rFonts w:ascii="Arial" w:hAnsi="Arial" w:cs="Arial"/>
          <w:color w:val="000000"/>
          <w:sz w:val="22"/>
          <w:szCs w:val="22"/>
        </w:rPr>
        <w:t>Т</w:t>
      </w:r>
      <w:r w:rsidR="00507289" w:rsidRPr="003944C7">
        <w:rPr>
          <w:rFonts w:ascii="Arial" w:hAnsi="Arial" w:cs="Arial"/>
          <w:color w:val="000000"/>
          <w:sz w:val="22"/>
          <w:szCs w:val="22"/>
        </w:rPr>
        <w:t>). Любые спортивные шины запрещены.</w:t>
      </w:r>
    </w:p>
    <w:p w:rsidR="003500AA" w:rsidRDefault="003500AA" w:rsidP="004511A3">
      <w:pPr>
        <w:pStyle w:val="DefParagraph"/>
        <w:numPr>
          <w:ilvl w:val="0"/>
          <w:numId w:val="0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3500AA">
        <w:rPr>
          <w:rFonts w:ascii="Arial" w:hAnsi="Arial" w:cs="Arial"/>
          <w:b/>
          <w:color w:val="000000"/>
          <w:sz w:val="22"/>
          <w:szCs w:val="22"/>
        </w:rPr>
        <w:t>4.5.</w:t>
      </w:r>
      <w:r>
        <w:rPr>
          <w:rFonts w:ascii="Arial" w:hAnsi="Arial" w:cs="Arial"/>
          <w:color w:val="000000"/>
          <w:sz w:val="22"/>
          <w:szCs w:val="22"/>
        </w:rPr>
        <w:t xml:space="preserve"> Во время заезда</w:t>
      </w:r>
      <w:r w:rsidR="004437E0">
        <w:rPr>
          <w:rFonts w:ascii="Arial" w:hAnsi="Arial" w:cs="Arial"/>
          <w:color w:val="000000"/>
          <w:sz w:val="22"/>
          <w:szCs w:val="22"/>
        </w:rPr>
        <w:t xml:space="preserve"> в</w:t>
      </w:r>
      <w:r w:rsidR="008325F2">
        <w:rPr>
          <w:rFonts w:ascii="Arial" w:hAnsi="Arial" w:cs="Arial"/>
          <w:color w:val="000000"/>
          <w:sz w:val="22"/>
          <w:szCs w:val="22"/>
        </w:rPr>
        <w:t xml:space="preserve"> дисциплине спринт запрещено нахождение пассажиров в салоне автомобиля.</w:t>
      </w:r>
    </w:p>
    <w:p w:rsidR="006A5DC3" w:rsidRPr="003944C7" w:rsidRDefault="00930BCC" w:rsidP="006A5DC3">
      <w:pPr>
        <w:pStyle w:val="DefParagraph"/>
        <w:numPr>
          <w:ilvl w:val="0"/>
          <w:numId w:val="0"/>
        </w:numPr>
        <w:jc w:val="left"/>
        <w:rPr>
          <w:rFonts w:ascii="Arial" w:hAnsi="Arial" w:cs="Arial"/>
        </w:rPr>
      </w:pPr>
      <w:r w:rsidRPr="00481204">
        <w:rPr>
          <w:rFonts w:ascii="Arial" w:hAnsi="Arial" w:cs="Arial"/>
          <w:b/>
          <w:sz w:val="22"/>
          <w:szCs w:val="22"/>
        </w:rPr>
        <w:t xml:space="preserve">5. ЗАЯВОЧНЫЕ ВЗНОСЫ - ОТВЕТСТВЕННОСТЬ </w:t>
      </w:r>
    </w:p>
    <w:p w:rsidR="00930BCC" w:rsidRPr="003944C7" w:rsidRDefault="00930BCC" w:rsidP="00930BCC">
      <w:pPr>
        <w:spacing w:after="120"/>
        <w:ind w:left="510" w:hanging="51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5.1. Суммы заявочных взносов</w:t>
      </w:r>
    </w:p>
    <w:p w:rsidR="007A00A7" w:rsidRPr="003944C7" w:rsidRDefault="00507289" w:rsidP="004511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5.1.1.</w:t>
      </w:r>
      <w:r w:rsidRPr="003944C7">
        <w:rPr>
          <w:rFonts w:ascii="Arial" w:hAnsi="Arial" w:cs="Arial"/>
          <w:b/>
          <w:color w:val="000000"/>
          <w:sz w:val="22"/>
          <w:szCs w:val="22"/>
        </w:rPr>
        <w:tab/>
      </w:r>
      <w:r w:rsidR="002A3AB2">
        <w:rPr>
          <w:rFonts w:ascii="Arial" w:hAnsi="Arial" w:cs="Arial"/>
          <w:b/>
          <w:color w:val="000000"/>
          <w:sz w:val="22"/>
          <w:szCs w:val="22"/>
        </w:rPr>
        <w:t>3</w:t>
      </w:r>
      <w:r w:rsidR="004B5C6C">
        <w:rPr>
          <w:rFonts w:ascii="Arial" w:hAnsi="Arial" w:cs="Arial"/>
          <w:b/>
          <w:color w:val="000000"/>
          <w:sz w:val="22"/>
          <w:szCs w:val="22"/>
        </w:rPr>
        <w:t>0</w:t>
      </w:r>
      <w:r w:rsidR="00771778">
        <w:rPr>
          <w:rFonts w:ascii="Arial" w:hAnsi="Arial" w:cs="Arial"/>
          <w:b/>
          <w:color w:val="000000"/>
          <w:sz w:val="22"/>
          <w:szCs w:val="22"/>
        </w:rPr>
        <w:t>00</w:t>
      </w:r>
      <w:r w:rsidR="006F0D3D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r w:rsidR="00930BCC" w:rsidRPr="003944C7">
        <w:rPr>
          <w:rFonts w:ascii="Arial" w:hAnsi="Arial" w:cs="Arial"/>
          <w:b/>
          <w:color w:val="000080"/>
          <w:sz w:val="22"/>
          <w:szCs w:val="22"/>
        </w:rPr>
        <w:t>р</w:t>
      </w:r>
      <w:r w:rsidRPr="003944C7">
        <w:rPr>
          <w:rFonts w:ascii="Arial" w:hAnsi="Arial" w:cs="Arial"/>
          <w:b/>
          <w:color w:val="000080"/>
          <w:sz w:val="22"/>
          <w:szCs w:val="22"/>
        </w:rPr>
        <w:t>.</w:t>
      </w:r>
      <w:r w:rsidR="007A00A7"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>за каждого во</w:t>
      </w:r>
      <w:r w:rsidR="007A00A7" w:rsidRPr="003944C7">
        <w:rPr>
          <w:rFonts w:ascii="Arial" w:hAnsi="Arial" w:cs="Arial"/>
          <w:color w:val="000000"/>
          <w:sz w:val="22"/>
          <w:szCs w:val="22"/>
        </w:rPr>
        <w:t xml:space="preserve">дителя, заявленного в зачеты, с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 xml:space="preserve">обязательными </w:t>
      </w:r>
      <w:r w:rsidR="007A00A7"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>информационными материалами, предложенными Организатором</w:t>
      </w:r>
      <w:r w:rsidR="002A3AB2">
        <w:rPr>
          <w:rFonts w:ascii="Arial" w:hAnsi="Arial" w:cs="Arial"/>
          <w:color w:val="000000"/>
          <w:sz w:val="22"/>
          <w:szCs w:val="22"/>
        </w:rPr>
        <w:t>.</w:t>
      </w:r>
    </w:p>
    <w:p w:rsidR="00930BCC" w:rsidRPr="003944C7" w:rsidRDefault="007A00A7" w:rsidP="004511A3">
      <w:pPr>
        <w:tabs>
          <w:tab w:val="left" w:leader="dot" w:pos="9072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5.1.</w:t>
      </w:r>
      <w:r w:rsidR="00217C44" w:rsidRPr="003944C7">
        <w:rPr>
          <w:rFonts w:ascii="Arial" w:hAnsi="Arial" w:cs="Arial"/>
          <w:b/>
          <w:color w:val="000000"/>
          <w:sz w:val="22"/>
          <w:szCs w:val="22"/>
        </w:rPr>
        <w:t>2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.</w:t>
      </w: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CD07C0" w:rsidRPr="003944C7">
        <w:rPr>
          <w:rFonts w:ascii="Arial" w:hAnsi="Arial" w:cs="Arial"/>
          <w:color w:val="000000"/>
          <w:sz w:val="22"/>
          <w:szCs w:val="22"/>
        </w:rPr>
        <w:t>Указанная сумма должна быть внесена</w:t>
      </w:r>
      <w:r w:rsidR="008325F2">
        <w:rPr>
          <w:rFonts w:ascii="Arial" w:hAnsi="Arial" w:cs="Arial"/>
          <w:color w:val="000000"/>
          <w:sz w:val="22"/>
          <w:szCs w:val="22"/>
        </w:rPr>
        <w:t xml:space="preserve"> в кассу Организатора до начала заездов.</w:t>
      </w:r>
    </w:p>
    <w:p w:rsidR="00930BCC" w:rsidRPr="003944C7" w:rsidRDefault="007A4CC6" w:rsidP="004511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 xml:space="preserve">5.2.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 xml:space="preserve">Заявка на участие принимается в том случае, если она сопровождается полным 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>заявочным взносом.</w:t>
      </w:r>
    </w:p>
    <w:p w:rsidR="00930BCC" w:rsidRPr="003944C7" w:rsidRDefault="00930BCC" w:rsidP="004511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5.3. </w:t>
      </w:r>
      <w:r w:rsidRPr="003944C7">
        <w:rPr>
          <w:rFonts w:ascii="Arial" w:hAnsi="Arial" w:cs="Arial"/>
          <w:color w:val="000000"/>
          <w:sz w:val="22"/>
          <w:szCs w:val="22"/>
        </w:rPr>
        <w:t>Заявочный взнос возвращается полностью:</w:t>
      </w:r>
    </w:p>
    <w:p w:rsidR="00930BCC" w:rsidRPr="003944C7" w:rsidRDefault="00930BCC" w:rsidP="004511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5.3.1.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- кандидатам на участие, чьи заявки отклонены;</w:t>
      </w:r>
    </w:p>
    <w:p w:rsidR="002B4EAE" w:rsidRDefault="00930BCC" w:rsidP="00930BC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 5.3.2.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- в случае, если </w:t>
      </w:r>
      <w:r w:rsidR="00A11F56">
        <w:rPr>
          <w:rFonts w:ascii="Arial" w:hAnsi="Arial" w:cs="Arial"/>
          <w:color w:val="000000"/>
          <w:sz w:val="22"/>
          <w:szCs w:val="22"/>
        </w:rPr>
        <w:t>соревнование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не состоял</w:t>
      </w:r>
      <w:r w:rsidR="00A11F56">
        <w:rPr>
          <w:rFonts w:ascii="Arial" w:hAnsi="Arial" w:cs="Arial"/>
          <w:color w:val="000000"/>
          <w:sz w:val="22"/>
          <w:szCs w:val="22"/>
        </w:rPr>
        <w:t>ось</w:t>
      </w:r>
      <w:r w:rsidRPr="003944C7">
        <w:rPr>
          <w:rFonts w:ascii="Arial" w:hAnsi="Arial" w:cs="Arial"/>
          <w:color w:val="000000"/>
          <w:sz w:val="22"/>
          <w:szCs w:val="22"/>
        </w:rPr>
        <w:t>.</w:t>
      </w:r>
    </w:p>
    <w:p w:rsidR="00930BCC" w:rsidRPr="003944C7" w:rsidRDefault="00930BCC" w:rsidP="00930BC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5.4. Ответственность </w:t>
      </w:r>
      <w:r w:rsidR="004B5C6C" w:rsidRPr="003944C7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36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5.4.1.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Организатор и судьи не несут никакой ответственности за ущерб, причиненный или полученный водителями в ходе соревнования. Вся ответственность возлагается на непосредственных виновников. Организатор не несет ответственности перед водителями и судьями за возможные ДТП, к которым они окажутся причастными.</w:t>
      </w:r>
    </w:p>
    <w:p w:rsidR="004B5C6C" w:rsidRPr="003944C7" w:rsidRDefault="004B5C6C" w:rsidP="00930BCC">
      <w:pPr>
        <w:pStyle w:val="DefParagraph"/>
        <w:numPr>
          <w:ilvl w:val="0"/>
          <w:numId w:val="0"/>
        </w:numPr>
        <w:ind w:left="18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>5.4.2.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 xml:space="preserve"> При возникновении форс-мажорных обстоятельств, препятствующих проведению соревнования, соревнование переносится на дату, определяемую Организатором.</w:t>
      </w:r>
    </w:p>
    <w:p w:rsidR="00930BCC" w:rsidRPr="003944C7" w:rsidRDefault="004B5C6C" w:rsidP="00930BCC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930BCC" w:rsidRPr="003944C7">
        <w:rPr>
          <w:rFonts w:ascii="Arial" w:hAnsi="Arial" w:cs="Arial"/>
          <w:b/>
          <w:color w:val="000000"/>
          <w:sz w:val="22"/>
          <w:szCs w:val="22"/>
        </w:rPr>
        <w:t xml:space="preserve">5.4.3. </w:t>
      </w:r>
      <w:r w:rsidR="00930BCC" w:rsidRPr="003944C7">
        <w:rPr>
          <w:rFonts w:ascii="Arial" w:hAnsi="Arial" w:cs="Arial"/>
          <w:color w:val="000000"/>
          <w:sz w:val="22"/>
          <w:szCs w:val="22"/>
        </w:rPr>
        <w:t xml:space="preserve"> Требования к участникам соревнований: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1.</w:t>
      </w:r>
      <w:r w:rsidRPr="003944C7">
        <w:rPr>
          <w:rFonts w:ascii="Arial" w:hAnsi="Arial" w:cs="Arial"/>
          <w:color w:val="000000"/>
          <w:sz w:val="22"/>
          <w:szCs w:val="22"/>
        </w:rPr>
        <w:tab/>
        <w:t>Все участники соревнований должны безоговорочно выполнять требования судей в процессе участия в соревнованиях;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2.</w:t>
      </w:r>
      <w:r w:rsidRPr="003944C7">
        <w:rPr>
          <w:rFonts w:ascii="Arial" w:hAnsi="Arial" w:cs="Arial"/>
          <w:color w:val="000000"/>
          <w:sz w:val="22"/>
          <w:szCs w:val="22"/>
        </w:rPr>
        <w:tab/>
        <w:t>Все участники соревнований берут на себя ответственность за ущерб имуществу и здоровью третьих лиц и согласны с тем, что трасса соревнований физически доступна для пешеходов, а так же с тем, что в зоне трассы соревнований присутствуют зрители и их имущество;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3.</w:t>
      </w:r>
      <w:r w:rsidRPr="003944C7">
        <w:rPr>
          <w:rFonts w:ascii="Arial" w:hAnsi="Arial" w:cs="Arial"/>
          <w:color w:val="000000"/>
          <w:sz w:val="22"/>
          <w:szCs w:val="22"/>
        </w:rPr>
        <w:tab/>
        <w:t>В ситуации возникновения опасности причинения вреда третьим лицам, в процессе заездов на трассе, любой участник должен принять все меры в первую очередь к предупреждению такой опасности;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4.</w:t>
      </w:r>
      <w:r w:rsidRPr="003944C7">
        <w:rPr>
          <w:rFonts w:ascii="Arial" w:hAnsi="Arial" w:cs="Arial"/>
          <w:color w:val="000000"/>
          <w:sz w:val="22"/>
          <w:szCs w:val="22"/>
        </w:rPr>
        <w:tab/>
        <w:t>Все участники соревнований берут на себя ответственность за возможный ущерб собственному здоровью и имуществу, и согласны с тем, что трасса соревнований является спортивным треком, подготовленным для проведения соревнований.</w:t>
      </w:r>
    </w:p>
    <w:p w:rsidR="006A5DC3" w:rsidRPr="003944C7" w:rsidRDefault="006A5DC3" w:rsidP="00930BCC">
      <w:pPr>
        <w:pStyle w:val="DefParagraph"/>
        <w:numPr>
          <w:ilvl w:val="0"/>
          <w:numId w:val="0"/>
        </w:numPr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930BCC" w:rsidP="00930BCC">
      <w:pPr>
        <w:pStyle w:val="DefParagraph"/>
        <w:numPr>
          <w:ilvl w:val="0"/>
          <w:numId w:val="0"/>
        </w:numPr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6. </w:t>
      </w:r>
      <w:r w:rsidR="00E1796C" w:rsidRPr="003944C7">
        <w:rPr>
          <w:rFonts w:ascii="Arial" w:hAnsi="Arial" w:cs="Arial"/>
          <w:b/>
          <w:color w:val="000000"/>
          <w:sz w:val="22"/>
          <w:szCs w:val="22"/>
        </w:rPr>
        <w:t xml:space="preserve">РЕКЛАМА,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ИНФОРМАЦИОННЫЕ МАТЕРИАЛЫ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4B5C6C" w:rsidRDefault="00FB45E5" w:rsidP="00930BCC">
      <w:pPr>
        <w:pStyle w:val="a4"/>
        <w:spacing w:after="120"/>
        <w:ind w:firstLine="0"/>
        <w:jc w:val="both"/>
        <w:rPr>
          <w:rFonts w:ascii="Arial" w:hAnsi="Arial" w:cs="Arial"/>
          <w:b w:val="0"/>
          <w:strike w:val="0"/>
          <w:color w:val="000000"/>
          <w:sz w:val="22"/>
          <w:szCs w:val="22"/>
        </w:rPr>
      </w:pPr>
      <w:r w:rsidRPr="004B5C6C">
        <w:rPr>
          <w:rFonts w:ascii="Arial" w:hAnsi="Arial" w:cs="Arial"/>
          <w:strike w:val="0"/>
          <w:color w:val="000000"/>
          <w:sz w:val="22"/>
          <w:szCs w:val="22"/>
        </w:rPr>
        <w:t xml:space="preserve">6.1  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Обязательные информационные материалы не могут быть отклонены участниками</w:t>
      </w:r>
      <w:r w:rsidR="00E1796C"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,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 xml:space="preserve"> ни при каких обстоятельствах.</w:t>
      </w:r>
    </w:p>
    <w:p w:rsidR="004B5C6C" w:rsidRPr="004B5C6C" w:rsidRDefault="00FB45E5" w:rsidP="00930BCC">
      <w:pPr>
        <w:pStyle w:val="a4"/>
        <w:spacing w:after="120"/>
        <w:ind w:firstLine="0"/>
        <w:jc w:val="both"/>
        <w:rPr>
          <w:rFonts w:ascii="Arial" w:hAnsi="Arial" w:cs="Arial"/>
          <w:b w:val="0"/>
          <w:strike w:val="0"/>
          <w:color w:val="000000"/>
          <w:sz w:val="22"/>
          <w:szCs w:val="22"/>
        </w:rPr>
      </w:pPr>
      <w:r w:rsidRPr="004B5C6C">
        <w:rPr>
          <w:rFonts w:ascii="Arial" w:hAnsi="Arial" w:cs="Arial"/>
          <w:strike w:val="0"/>
          <w:color w:val="000000"/>
          <w:sz w:val="22"/>
          <w:szCs w:val="22"/>
        </w:rPr>
        <w:t>6.2</w:t>
      </w:r>
      <w:r w:rsidR="00930BCC" w:rsidRPr="004B5C6C">
        <w:rPr>
          <w:rFonts w:ascii="Arial" w:hAnsi="Arial" w:cs="Arial"/>
          <w:strike w:val="0"/>
          <w:color w:val="000000"/>
          <w:sz w:val="22"/>
          <w:szCs w:val="22"/>
        </w:rPr>
        <w:t>.</w:t>
      </w:r>
      <w:r w:rsidR="00930BCC"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 xml:space="preserve"> Экипажи обязаны обеспечить надлежащее закрепление информационных материалов на всем протяжении соревнования. Если информационные материалы от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сутствую</w:t>
      </w:r>
      <w:r w:rsidR="00930BCC"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т или установлены неправильно, то водителю будет отказано в старте до исправления нарушений.</w:t>
      </w:r>
    </w:p>
    <w:p w:rsidR="004B5C6C" w:rsidRPr="004B5C6C" w:rsidRDefault="00E1796C" w:rsidP="00930BCC">
      <w:pPr>
        <w:pStyle w:val="a4"/>
        <w:spacing w:after="120"/>
        <w:ind w:firstLine="0"/>
        <w:jc w:val="both"/>
        <w:rPr>
          <w:rFonts w:ascii="Arial" w:hAnsi="Arial" w:cs="Arial"/>
          <w:b w:val="0"/>
          <w:strike w:val="0"/>
          <w:color w:val="000000"/>
          <w:sz w:val="22"/>
          <w:szCs w:val="22"/>
        </w:rPr>
      </w:pPr>
      <w:r w:rsidRPr="004B5C6C">
        <w:rPr>
          <w:rFonts w:ascii="Arial" w:hAnsi="Arial" w:cs="Arial"/>
          <w:strike w:val="0"/>
          <w:color w:val="000000"/>
          <w:sz w:val="22"/>
          <w:szCs w:val="22"/>
        </w:rPr>
        <w:t xml:space="preserve">6.3. 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На территории проведения соревнований запрещена любая реклама, заранее не согласованная с организаторами.</w:t>
      </w:r>
    </w:p>
    <w:p w:rsidR="004B5C6C" w:rsidRPr="004B5C6C" w:rsidRDefault="00E1796C" w:rsidP="00930BCC">
      <w:pPr>
        <w:pStyle w:val="a4"/>
        <w:spacing w:after="120"/>
        <w:ind w:firstLine="0"/>
        <w:jc w:val="both"/>
        <w:rPr>
          <w:rFonts w:ascii="Arial" w:hAnsi="Arial" w:cs="Arial"/>
          <w:b w:val="0"/>
          <w:strike w:val="0"/>
          <w:color w:val="000000"/>
          <w:sz w:val="22"/>
          <w:szCs w:val="22"/>
        </w:rPr>
      </w:pPr>
      <w:r w:rsidRPr="004B5C6C">
        <w:rPr>
          <w:rFonts w:ascii="Arial" w:hAnsi="Arial" w:cs="Arial"/>
          <w:strike w:val="0"/>
          <w:color w:val="000000"/>
          <w:sz w:val="22"/>
          <w:szCs w:val="22"/>
        </w:rPr>
        <w:t xml:space="preserve">6.4.  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Автомобили, несущие рекламу, заранее не согласованную с организаторами не допускаются на территорию проведения соревнований</w:t>
      </w:r>
      <w:r w:rsidR="00AA72E0"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.</w:t>
      </w:r>
    </w:p>
    <w:p w:rsidR="00930BCC" w:rsidRPr="004B5C6C" w:rsidRDefault="00AA72E0" w:rsidP="00930BCC">
      <w:pPr>
        <w:pStyle w:val="a4"/>
        <w:spacing w:after="120"/>
        <w:ind w:firstLine="0"/>
        <w:jc w:val="both"/>
        <w:rPr>
          <w:rFonts w:ascii="Arial" w:hAnsi="Arial" w:cs="Arial"/>
          <w:b w:val="0"/>
          <w:strike w:val="0"/>
          <w:color w:val="000000"/>
          <w:sz w:val="22"/>
          <w:szCs w:val="22"/>
        </w:rPr>
      </w:pPr>
      <w:r w:rsidRPr="004B5C6C">
        <w:rPr>
          <w:rFonts w:ascii="Arial" w:hAnsi="Arial" w:cs="Arial"/>
          <w:strike w:val="0"/>
          <w:color w:val="000000"/>
          <w:sz w:val="22"/>
          <w:szCs w:val="22"/>
        </w:rPr>
        <w:t xml:space="preserve">6.5.  </w:t>
      </w:r>
      <w:r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>Присутствие флагов, растяжек и другой атрибутики клубов и команд, в зонах парк-стоянок автомобилей участников и на самих автомобилях, в зонах старта/финиша, награждения (подиума, сцены) должно быть согласовано с организаторами.</w:t>
      </w:r>
      <w:r w:rsidR="006A5DC3" w:rsidRPr="004B5C6C">
        <w:rPr>
          <w:rFonts w:ascii="Arial" w:hAnsi="Arial" w:cs="Arial"/>
          <w:b w:val="0"/>
          <w:strike w:val="0"/>
          <w:color w:val="000000"/>
          <w:sz w:val="22"/>
          <w:szCs w:val="22"/>
        </w:rPr>
        <w:t xml:space="preserve"> </w:t>
      </w:r>
    </w:p>
    <w:p w:rsidR="006A5DC3" w:rsidRPr="00930BCC" w:rsidRDefault="006A5DC3" w:rsidP="00930BCC">
      <w:pPr>
        <w:pStyle w:val="a4"/>
        <w:spacing w:after="120"/>
        <w:ind w:firstLine="0"/>
        <w:jc w:val="both"/>
        <w:rPr>
          <w:rFonts w:ascii="Tahoma" w:hAnsi="Tahoma"/>
          <w:b w:val="0"/>
          <w:color w:val="000000"/>
          <w:sz w:val="22"/>
          <w:szCs w:val="22"/>
        </w:rPr>
      </w:pPr>
    </w:p>
    <w:p w:rsidR="004B5C6C" w:rsidRPr="00481204" w:rsidRDefault="00930BCC" w:rsidP="00481204">
      <w:pPr>
        <w:pStyle w:val="1"/>
        <w:jc w:val="center"/>
        <w:rPr>
          <w:color w:val="000000"/>
          <w:sz w:val="28"/>
          <w:szCs w:val="28"/>
        </w:rPr>
      </w:pPr>
      <w:r w:rsidRPr="00481204">
        <w:rPr>
          <w:caps/>
          <w:color w:val="000000"/>
          <w:sz w:val="28"/>
          <w:szCs w:val="28"/>
        </w:rPr>
        <w:t>ПРОВЕДЕНИЕ</w:t>
      </w:r>
      <w:r w:rsidRPr="003944C7">
        <w:rPr>
          <w:color w:val="000000"/>
          <w:sz w:val="22"/>
          <w:szCs w:val="22"/>
        </w:rPr>
        <w:t xml:space="preserve"> </w:t>
      </w:r>
      <w:r w:rsidR="004437E0">
        <w:rPr>
          <w:color w:val="000000"/>
          <w:sz w:val="28"/>
          <w:szCs w:val="28"/>
        </w:rPr>
        <w:t>СОРЕВНОВАНИЯ</w:t>
      </w:r>
    </w:p>
    <w:p w:rsidR="00930BCC" w:rsidRPr="003944C7" w:rsidRDefault="00930BCC" w:rsidP="00481204">
      <w:pPr>
        <w:jc w:val="center"/>
        <w:rPr>
          <w:color w:val="000000"/>
          <w:sz w:val="22"/>
          <w:szCs w:val="22"/>
        </w:rPr>
      </w:pPr>
    </w:p>
    <w:p w:rsidR="004B5C6C" w:rsidRDefault="00930BCC" w:rsidP="00930BCC">
      <w:pPr>
        <w:spacing w:before="120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7. СТАРТ, ХОД СОРЕВНОВАНИЯ, ЗАКЛЮЧИТЕЛЬНЫЙ КОНТРОЛЬ</w:t>
      </w:r>
    </w:p>
    <w:p w:rsidR="00510E00" w:rsidRPr="00413BAF" w:rsidRDefault="00510E00" w:rsidP="00370F5A">
      <w:pPr>
        <w:ind w:left="510" w:hanging="51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Автоспринт</w:t>
      </w:r>
      <w:proofErr w:type="spellEnd"/>
      <w:r w:rsidRPr="00413BAF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510E00" w:rsidRPr="00413BAF" w:rsidRDefault="00510E00" w:rsidP="00510E00"/>
    <w:p w:rsidR="002B4EAE" w:rsidRDefault="00370F5A" w:rsidP="00370F5A">
      <w:pPr>
        <w:ind w:left="510" w:hanging="510"/>
        <w:jc w:val="both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7</w:t>
      </w:r>
      <w:r w:rsidR="00510E00" w:rsidRPr="00413BAF">
        <w:rPr>
          <w:rFonts w:ascii="Arial" w:hAnsi="Arial" w:cs="Arial"/>
          <w:b/>
          <w:color w:val="000000"/>
          <w:sz w:val="22"/>
          <w:szCs w:val="22"/>
        </w:rPr>
        <w:t>.2</w:t>
      </w:r>
      <w:r w:rsidRPr="003944C7">
        <w:rPr>
          <w:rFonts w:ascii="Arial" w:hAnsi="Arial" w:cs="Arial"/>
          <w:b/>
          <w:color w:val="000000"/>
          <w:sz w:val="22"/>
          <w:szCs w:val="22"/>
        </w:rPr>
        <w:t>.1. Порядок старта</w:t>
      </w:r>
      <w:proofErr w:type="gramStart"/>
      <w:r w:rsidRPr="003944C7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>
        <w:rPr>
          <w:rFonts w:ascii="Arial" w:hAnsi="Arial" w:cs="Arial"/>
          <w:color w:val="000000"/>
          <w:sz w:val="22"/>
          <w:szCs w:val="22"/>
        </w:rPr>
        <w:t>се участники проходят квалификацию</w:t>
      </w:r>
      <w:r w:rsidR="00413BAF">
        <w:rPr>
          <w:rFonts w:ascii="Arial" w:hAnsi="Arial" w:cs="Arial"/>
          <w:color w:val="000000"/>
          <w:sz w:val="22"/>
          <w:szCs w:val="22"/>
        </w:rPr>
        <w:t xml:space="preserve"> в очередности</w:t>
      </w:r>
      <w:r>
        <w:rPr>
          <w:rFonts w:ascii="Arial" w:hAnsi="Arial" w:cs="Arial"/>
          <w:color w:val="000000"/>
          <w:sz w:val="22"/>
          <w:szCs w:val="22"/>
        </w:rPr>
        <w:t xml:space="preserve"> по </w:t>
      </w:r>
      <w:r w:rsidR="00413BAF">
        <w:rPr>
          <w:rFonts w:ascii="Arial" w:hAnsi="Arial" w:cs="Arial"/>
          <w:color w:val="000000"/>
          <w:sz w:val="22"/>
          <w:szCs w:val="22"/>
        </w:rPr>
        <w:t>стартовым номерам</w:t>
      </w:r>
      <w:r w:rsidR="00F3797D">
        <w:rPr>
          <w:rFonts w:ascii="Arial" w:hAnsi="Arial" w:cs="Arial"/>
          <w:color w:val="000000"/>
          <w:sz w:val="22"/>
          <w:szCs w:val="22"/>
        </w:rPr>
        <w:t>. Каждый из пилотов проезжает 3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456F6">
        <w:rPr>
          <w:rFonts w:ascii="Arial" w:hAnsi="Arial" w:cs="Arial"/>
          <w:color w:val="000000"/>
          <w:sz w:val="22"/>
          <w:szCs w:val="22"/>
        </w:rPr>
        <w:t>зачетных попытки</w:t>
      </w:r>
      <w:r>
        <w:rPr>
          <w:rFonts w:ascii="Arial" w:hAnsi="Arial" w:cs="Arial"/>
          <w:color w:val="000000"/>
          <w:sz w:val="22"/>
          <w:szCs w:val="22"/>
        </w:rPr>
        <w:t>, лучшее время одно</w:t>
      </w:r>
      <w:r w:rsidR="00C456F6">
        <w:rPr>
          <w:rFonts w:ascii="Arial" w:hAnsi="Arial" w:cs="Arial"/>
          <w:color w:val="000000"/>
          <w:sz w:val="22"/>
          <w:szCs w:val="22"/>
        </w:rPr>
        <w:t>й</w:t>
      </w:r>
      <w:r>
        <w:rPr>
          <w:rFonts w:ascii="Arial" w:hAnsi="Arial" w:cs="Arial"/>
          <w:color w:val="000000"/>
          <w:sz w:val="22"/>
          <w:szCs w:val="22"/>
        </w:rPr>
        <w:t xml:space="preserve"> из них идет в квалификационный зачет. </w:t>
      </w:r>
    </w:p>
    <w:p w:rsidR="00370F5A" w:rsidRPr="003944C7" w:rsidRDefault="00370F5A" w:rsidP="00370F5A">
      <w:pPr>
        <w:ind w:left="510" w:hanging="51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7</w:t>
      </w:r>
      <w:r w:rsidR="00510E00" w:rsidRPr="00413BAF">
        <w:rPr>
          <w:rFonts w:ascii="Arial" w:hAnsi="Arial" w:cs="Arial"/>
          <w:b/>
          <w:color w:val="000000"/>
          <w:sz w:val="22"/>
          <w:szCs w:val="22"/>
        </w:rPr>
        <w:t>.2</w:t>
      </w: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.2. Проведение заездов. </w:t>
      </w:r>
      <w:r w:rsidRPr="003944C7">
        <w:rPr>
          <w:rFonts w:ascii="Arial" w:hAnsi="Arial" w:cs="Arial"/>
          <w:color w:val="000000"/>
          <w:sz w:val="22"/>
          <w:szCs w:val="22"/>
        </w:rPr>
        <w:t>Старт осуществляется с места п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о взмаху стартового флага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снизу вверх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. Начало движения флага является стартовой командой. Участник должен пройти </w:t>
      </w:r>
      <w:r w:rsidR="004437E0">
        <w:rPr>
          <w:rFonts w:ascii="Arial" w:hAnsi="Arial" w:cs="Arial"/>
          <w:color w:val="000000"/>
          <w:sz w:val="22"/>
          <w:szCs w:val="22"/>
          <w:lang w:eastAsia="en-US"/>
        </w:rPr>
        <w:t>1</w:t>
      </w:r>
      <w:r w:rsidR="00510E00" w:rsidRPr="00413BA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="004437E0">
        <w:rPr>
          <w:rFonts w:ascii="Arial" w:hAnsi="Arial" w:cs="Arial"/>
          <w:color w:val="000000"/>
          <w:sz w:val="22"/>
          <w:szCs w:val="22"/>
          <w:lang w:eastAsia="en-US"/>
        </w:rPr>
        <w:t>круг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. 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Участник обязан стартовать не позднее 5 секунд после подачи стартовой команды, в </w:t>
      </w:r>
      <w:r w:rsidRPr="003944C7">
        <w:rPr>
          <w:rFonts w:ascii="Arial" w:hAnsi="Arial" w:cs="Arial"/>
          <w:color w:val="000000"/>
          <w:sz w:val="22"/>
          <w:szCs w:val="22"/>
        </w:rPr>
        <w:lastRenderedPageBreak/>
        <w:t>противном случае автомобиль должен быть возвращен в безопасное место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>. Финиш - "</w:t>
      </w:r>
      <w:r w:rsidR="00510E00">
        <w:rPr>
          <w:rFonts w:ascii="Arial" w:hAnsi="Arial" w:cs="Arial"/>
          <w:color w:val="000000"/>
          <w:sz w:val="22"/>
          <w:szCs w:val="22"/>
          <w:lang w:eastAsia="en-US"/>
        </w:rPr>
        <w:t xml:space="preserve">ходом". </w:t>
      </w:r>
      <w:r w:rsidR="002B4EAE">
        <w:rPr>
          <w:rFonts w:ascii="Arial" w:hAnsi="Arial" w:cs="Arial"/>
          <w:color w:val="000000"/>
          <w:sz w:val="22"/>
          <w:szCs w:val="22"/>
          <w:lang w:eastAsia="en-US"/>
        </w:rPr>
        <w:t>Хронометраж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 выключается по </w:t>
      </w:r>
      <w:proofErr w:type="gramStart"/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>пересечении</w:t>
      </w:r>
      <w:proofErr w:type="gramEnd"/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 передней частью автомобиля линии финиша.</w:t>
      </w:r>
    </w:p>
    <w:p w:rsidR="00370F5A" w:rsidRPr="003944C7" w:rsidRDefault="00370F5A" w:rsidP="00370F5A">
      <w:pPr>
        <w:ind w:left="510" w:hanging="51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C700F2">
        <w:rPr>
          <w:rFonts w:ascii="Arial" w:hAnsi="Arial" w:cs="Arial"/>
          <w:b/>
          <w:sz w:val="22"/>
          <w:szCs w:val="22"/>
        </w:rPr>
        <w:t>7</w:t>
      </w:r>
      <w:r w:rsidR="00510E00" w:rsidRPr="00413BAF">
        <w:rPr>
          <w:rFonts w:ascii="Arial" w:hAnsi="Arial" w:cs="Arial"/>
          <w:b/>
          <w:sz w:val="22"/>
          <w:szCs w:val="22"/>
        </w:rPr>
        <w:t>.2</w:t>
      </w:r>
      <w:r w:rsidRPr="00C700F2">
        <w:rPr>
          <w:rFonts w:ascii="Arial" w:hAnsi="Arial" w:cs="Arial"/>
          <w:b/>
          <w:sz w:val="22"/>
          <w:szCs w:val="22"/>
        </w:rPr>
        <w:t>.3. Определение результатов</w:t>
      </w:r>
      <w:r w:rsidRPr="003944C7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 В зачет соревнования берется лучшее время заезда</w:t>
      </w:r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 xml:space="preserve"> с учетом </w:t>
      </w:r>
      <w:proofErr w:type="spellStart"/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>пенализации</w:t>
      </w:r>
      <w:proofErr w:type="spellEnd"/>
      <w:r w:rsidRPr="003944C7">
        <w:rPr>
          <w:rFonts w:ascii="Arial" w:hAnsi="Arial" w:cs="Arial"/>
          <w:color w:val="000000"/>
          <w:sz w:val="22"/>
          <w:szCs w:val="22"/>
          <w:lang w:eastAsia="en-US"/>
        </w:rPr>
        <w:t>. Если водитель по какой-либо причине не закончил дистанцию, он получает двойное лучшее время, показанное участниками в заезде в соответствующем классе автомобилей.</w:t>
      </w:r>
    </w:p>
    <w:p w:rsidR="00370F5A" w:rsidRPr="003944C7" w:rsidRDefault="00370F5A" w:rsidP="00370F5A">
      <w:pPr>
        <w:pStyle w:val="DefParagraph"/>
        <w:numPr>
          <w:ilvl w:val="0"/>
          <w:numId w:val="0"/>
        </w:numPr>
        <w:spacing w:before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7</w:t>
      </w:r>
      <w:r w:rsidR="00510E00" w:rsidRPr="00413BAF">
        <w:rPr>
          <w:rFonts w:ascii="Arial" w:hAnsi="Arial" w:cs="Arial"/>
          <w:b/>
          <w:color w:val="000000"/>
          <w:sz w:val="22"/>
          <w:szCs w:val="22"/>
        </w:rPr>
        <w:t>.2</w:t>
      </w: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.4. </w:t>
      </w:r>
      <w:proofErr w:type="spellStart"/>
      <w:r w:rsidRPr="003944C7">
        <w:rPr>
          <w:rFonts w:ascii="Arial" w:hAnsi="Arial" w:cs="Arial"/>
          <w:b/>
          <w:color w:val="000000"/>
          <w:sz w:val="22"/>
          <w:szCs w:val="22"/>
        </w:rPr>
        <w:t>Пенализация</w:t>
      </w:r>
      <w:proofErr w:type="spellEnd"/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и штрафы.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Добавляются штрафные секунды к основному времени прохождения дистанции.</w:t>
      </w:r>
    </w:p>
    <w:p w:rsidR="00370F5A" w:rsidRPr="003944C7" w:rsidRDefault="00370F5A" w:rsidP="00370F5A">
      <w:pPr>
        <w:pStyle w:val="DefParagraph"/>
        <w:numPr>
          <w:ilvl w:val="0"/>
          <w:numId w:val="0"/>
        </w:numPr>
        <w:spacing w:before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фальстарт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10 секунд</w:t>
      </w:r>
    </w:p>
    <w:p w:rsidR="00370F5A" w:rsidRPr="003944C7" w:rsidRDefault="00370F5A" w:rsidP="00370F5A">
      <w:pPr>
        <w:pStyle w:val="DefParagraph"/>
        <w:numPr>
          <w:ilvl w:val="0"/>
          <w:numId w:val="0"/>
        </w:numPr>
        <w:spacing w:before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один сдвинутый конус </w:t>
      </w:r>
      <w:r w:rsidRPr="003944C7">
        <w:rPr>
          <w:rFonts w:ascii="Arial" w:hAnsi="Arial" w:cs="Arial"/>
          <w:b/>
          <w:color w:val="000000"/>
          <w:sz w:val="22"/>
          <w:szCs w:val="22"/>
        </w:rPr>
        <w:t>5 секунд</w:t>
      </w:r>
    </w:p>
    <w:p w:rsidR="00370F5A" w:rsidRPr="003944C7" w:rsidRDefault="00370F5A" w:rsidP="00370F5A">
      <w:pPr>
        <w:pStyle w:val="DefParagraph"/>
        <w:numPr>
          <w:ilvl w:val="0"/>
          <w:numId w:val="0"/>
        </w:numPr>
        <w:spacing w:before="0"/>
        <w:ind w:left="540" w:hanging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-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color w:val="000000"/>
          <w:sz w:val="22"/>
          <w:szCs w:val="22"/>
        </w:rPr>
        <w:t>проезд мимо конуса, нарушение схемы прохождения дистанци</w:t>
      </w:r>
      <w:proofErr w:type="gramStart"/>
      <w:r w:rsidRPr="003944C7">
        <w:rPr>
          <w:rFonts w:ascii="Arial" w:hAnsi="Arial" w:cs="Arial"/>
          <w:color w:val="000000"/>
          <w:sz w:val="22"/>
          <w:szCs w:val="22"/>
        </w:rPr>
        <w:t>и</w:t>
      </w:r>
      <w:r>
        <w:rPr>
          <w:rFonts w:ascii="Arial" w:hAnsi="Arial" w:cs="Arial"/>
          <w:color w:val="000000"/>
          <w:sz w:val="22"/>
          <w:szCs w:val="22"/>
        </w:rPr>
        <w:t>-</w:t>
      </w:r>
      <w:proofErr w:type="gramEnd"/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="002B4EAE">
        <w:rPr>
          <w:rFonts w:ascii="Arial" w:hAnsi="Arial" w:cs="Arial"/>
          <w:b/>
          <w:color w:val="000000"/>
          <w:sz w:val="22"/>
          <w:szCs w:val="22"/>
        </w:rPr>
        <w:t>аннулирование результата данного заезда</w:t>
      </w:r>
      <w:r>
        <w:rPr>
          <w:rFonts w:ascii="Arial" w:hAnsi="Arial" w:cs="Arial"/>
          <w:b/>
          <w:color w:val="000000"/>
          <w:sz w:val="22"/>
          <w:szCs w:val="22"/>
        </w:rPr>
        <w:t>.</w:t>
      </w: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B7806" w:rsidRPr="003944C7" w:rsidRDefault="001B7806" w:rsidP="00C456F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4B5C6C" w:rsidRPr="003944C7" w:rsidRDefault="00930BCC" w:rsidP="00930BCC">
      <w:pPr>
        <w:spacing w:after="120"/>
        <w:ind w:left="513" w:hanging="5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8. КЛАССИФИКАЦИЯ (ОПРЕДЕЛЕНИЕ РЕЗУЛЬТАТОВ)</w:t>
      </w:r>
    </w:p>
    <w:p w:rsidR="00930BCC" w:rsidRPr="003944C7" w:rsidRDefault="00930BCC" w:rsidP="00930BCC">
      <w:pPr>
        <w:spacing w:after="120"/>
        <w:ind w:left="513" w:hanging="513"/>
        <w:jc w:val="both"/>
        <w:rPr>
          <w:rFonts w:ascii="Arial" w:hAnsi="Arial" w:cs="Arial"/>
          <w:color w:val="000000"/>
          <w:sz w:val="22"/>
          <w:szCs w:val="22"/>
        </w:rPr>
      </w:pPr>
    </w:p>
    <w:p w:rsidR="00930BCC" w:rsidRPr="003944C7" w:rsidRDefault="00930BCC" w:rsidP="00930BCC">
      <w:pPr>
        <w:pStyle w:val="DefParagraph"/>
        <w:numPr>
          <w:ilvl w:val="0"/>
          <w:numId w:val="0"/>
        </w:numPr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8.1.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44C7">
        <w:rPr>
          <w:rFonts w:ascii="Arial" w:hAnsi="Arial" w:cs="Arial"/>
          <w:b/>
          <w:color w:val="000000"/>
          <w:sz w:val="22"/>
          <w:szCs w:val="22"/>
        </w:rPr>
        <w:t xml:space="preserve">Зачеты. 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 xml:space="preserve">- </w:t>
      </w:r>
      <w:r w:rsidR="00C24F06">
        <w:rPr>
          <w:rFonts w:ascii="Arial" w:hAnsi="Arial" w:cs="Arial"/>
          <w:color w:val="000000"/>
          <w:sz w:val="22"/>
          <w:szCs w:val="22"/>
        </w:rPr>
        <w:t xml:space="preserve">1 класс.   </w:t>
      </w:r>
      <w:r w:rsidR="003E649A">
        <w:rPr>
          <w:rFonts w:ascii="Arial" w:hAnsi="Arial" w:cs="Arial"/>
          <w:color w:val="000000"/>
          <w:sz w:val="22"/>
          <w:szCs w:val="22"/>
        </w:rPr>
        <w:t>до 125 л.с.</w:t>
      </w:r>
      <w:proofErr w:type="gramStart"/>
      <w:r w:rsidR="003E649A">
        <w:rPr>
          <w:rFonts w:ascii="Arial" w:hAnsi="Arial" w:cs="Arial"/>
          <w:color w:val="000000"/>
          <w:sz w:val="22"/>
          <w:szCs w:val="22"/>
        </w:rPr>
        <w:t>,(</w:t>
      </w:r>
      <w:proofErr w:type="gramEnd"/>
      <w:r w:rsidR="003E649A">
        <w:rPr>
          <w:rFonts w:ascii="Arial" w:hAnsi="Arial" w:cs="Arial"/>
          <w:color w:val="000000"/>
          <w:sz w:val="22"/>
          <w:szCs w:val="22"/>
        </w:rPr>
        <w:t>до 91.94 кВт)  включительно</w:t>
      </w:r>
    </w:p>
    <w:p w:rsidR="00930BCC" w:rsidRDefault="00930BCC" w:rsidP="00930BCC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 xml:space="preserve">- </w:t>
      </w:r>
      <w:r w:rsidR="00C24F06">
        <w:rPr>
          <w:rFonts w:ascii="Arial" w:hAnsi="Arial" w:cs="Arial"/>
          <w:color w:val="000000"/>
          <w:sz w:val="22"/>
          <w:szCs w:val="22"/>
        </w:rPr>
        <w:t xml:space="preserve">2 класс    </w:t>
      </w:r>
      <w:r w:rsidR="00147836">
        <w:rPr>
          <w:rFonts w:ascii="Arial" w:hAnsi="Arial" w:cs="Arial"/>
          <w:color w:val="000000"/>
          <w:sz w:val="22"/>
          <w:szCs w:val="22"/>
        </w:rPr>
        <w:t xml:space="preserve">от 125 </w:t>
      </w:r>
      <w:proofErr w:type="spellStart"/>
      <w:r w:rsidR="00147836">
        <w:rPr>
          <w:rFonts w:ascii="Arial" w:hAnsi="Arial" w:cs="Arial"/>
          <w:color w:val="000000"/>
          <w:sz w:val="22"/>
          <w:szCs w:val="22"/>
        </w:rPr>
        <w:t>л.с</w:t>
      </w:r>
      <w:proofErr w:type="spellEnd"/>
      <w:r w:rsidR="00147836">
        <w:rPr>
          <w:rFonts w:ascii="Arial" w:hAnsi="Arial" w:cs="Arial"/>
          <w:color w:val="000000"/>
          <w:sz w:val="22"/>
          <w:szCs w:val="22"/>
        </w:rPr>
        <w:t>.</w:t>
      </w:r>
      <w:proofErr w:type="gramStart"/>
      <w:r w:rsidR="003E649A">
        <w:rPr>
          <w:rFonts w:ascii="Arial" w:hAnsi="Arial" w:cs="Arial"/>
          <w:color w:val="000000"/>
          <w:sz w:val="22"/>
          <w:szCs w:val="22"/>
        </w:rPr>
        <w:t>,(</w:t>
      </w:r>
      <w:proofErr w:type="gramEnd"/>
      <w:r w:rsidR="003E649A">
        <w:rPr>
          <w:rFonts w:ascii="Arial" w:hAnsi="Arial" w:cs="Arial"/>
          <w:color w:val="000000"/>
          <w:sz w:val="22"/>
          <w:szCs w:val="22"/>
        </w:rPr>
        <w:t>от 91.94 кВт)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- </w:t>
      </w:r>
      <w:r w:rsidR="003E649A">
        <w:rPr>
          <w:rFonts w:ascii="Arial" w:hAnsi="Arial" w:cs="Arial"/>
          <w:color w:val="000000"/>
          <w:sz w:val="22"/>
          <w:szCs w:val="22"/>
        </w:rPr>
        <w:t>до 175 л.с. (до 128.7 кВт) включительно</w:t>
      </w:r>
    </w:p>
    <w:p w:rsidR="003E649A" w:rsidRDefault="003E649A" w:rsidP="00930BCC">
      <w:pPr>
        <w:pStyle w:val="DefParagraph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</w:t>
      </w:r>
      <w:r w:rsidR="00C24F06">
        <w:rPr>
          <w:rFonts w:ascii="Arial" w:hAnsi="Arial" w:cs="Arial"/>
          <w:color w:val="000000"/>
          <w:sz w:val="22"/>
          <w:szCs w:val="22"/>
        </w:rPr>
        <w:t xml:space="preserve"> 3 класс    </w:t>
      </w:r>
      <w:r>
        <w:rPr>
          <w:rFonts w:ascii="Arial" w:hAnsi="Arial" w:cs="Arial"/>
          <w:color w:val="000000"/>
          <w:sz w:val="22"/>
          <w:szCs w:val="22"/>
        </w:rPr>
        <w:t>свыше 175 л.с. (128.7 кВт) включительно</w:t>
      </w:r>
    </w:p>
    <w:p w:rsidR="00C456F6" w:rsidRDefault="00C456F6" w:rsidP="00930BCC">
      <w:pPr>
        <w:pStyle w:val="DefParagraph"/>
        <w:numPr>
          <w:ilvl w:val="0"/>
          <w:numId w:val="0"/>
        </w:numPr>
        <w:rPr>
          <w:rFonts w:ascii="Arial" w:hAnsi="Arial" w:cs="Arial"/>
          <w:b/>
          <w:smallCap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Места в зачете дисциплины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автоспринт</w:t>
      </w:r>
      <w:proofErr w:type="spellEnd"/>
      <w:r w:rsidRPr="003944C7">
        <w:rPr>
          <w:rFonts w:ascii="Arial" w:hAnsi="Arial" w:cs="Arial"/>
          <w:color w:val="000000"/>
          <w:sz w:val="22"/>
          <w:szCs w:val="22"/>
        </w:rPr>
        <w:t xml:space="preserve"> определяются</w:t>
      </w:r>
      <w:r w:rsidR="002B4EAE">
        <w:rPr>
          <w:rFonts w:ascii="Arial" w:hAnsi="Arial" w:cs="Arial"/>
          <w:color w:val="000000"/>
          <w:sz w:val="22"/>
          <w:szCs w:val="22"/>
        </w:rPr>
        <w:t xml:space="preserve"> по результатам заездов</w:t>
      </w:r>
      <w:proofErr w:type="gramStart"/>
      <w:r w:rsidR="002B4E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Остальные места определяются по итогам квалификации.</w:t>
      </w:r>
    </w:p>
    <w:p w:rsidR="00510E00" w:rsidRDefault="00510E00" w:rsidP="00930BCC">
      <w:pPr>
        <w:pStyle w:val="DefParagraph"/>
        <w:numPr>
          <w:ilvl w:val="0"/>
          <w:numId w:val="0"/>
        </w:numPr>
        <w:ind w:left="708" w:hanging="708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4B5C6C" w:rsidRPr="003944C7" w:rsidRDefault="00930BCC" w:rsidP="00930BCC">
      <w:pPr>
        <w:pStyle w:val="DefParagraph"/>
        <w:numPr>
          <w:ilvl w:val="0"/>
          <w:numId w:val="0"/>
        </w:numPr>
        <w:ind w:left="708" w:hanging="708"/>
        <w:rPr>
          <w:rFonts w:ascii="Arial" w:hAnsi="Arial" w:cs="Arial"/>
          <w:b/>
          <w:caps/>
          <w:color w:val="000000"/>
          <w:sz w:val="22"/>
          <w:szCs w:val="22"/>
        </w:rPr>
      </w:pPr>
      <w:r w:rsidRPr="003944C7">
        <w:rPr>
          <w:rFonts w:ascii="Arial" w:hAnsi="Arial" w:cs="Arial"/>
          <w:b/>
          <w:caps/>
          <w:color w:val="000000"/>
          <w:sz w:val="22"/>
          <w:szCs w:val="22"/>
        </w:rPr>
        <w:t>9. ПРИЗЫ</w:t>
      </w:r>
    </w:p>
    <w:p w:rsidR="00930BCC" w:rsidRPr="003944C7" w:rsidRDefault="00930BCC" w:rsidP="00930BCC">
      <w:pPr>
        <w:pStyle w:val="DefParagraph"/>
        <w:numPr>
          <w:ilvl w:val="0"/>
          <w:numId w:val="0"/>
        </w:numPr>
        <w:ind w:left="708" w:hanging="708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930BCC" w:rsidRPr="003944C7" w:rsidRDefault="00930BCC" w:rsidP="00930BCC">
      <w:pPr>
        <w:spacing w:after="120"/>
        <w:ind w:left="684" w:hanging="684"/>
        <w:rPr>
          <w:rFonts w:ascii="Arial" w:hAnsi="Arial" w:cs="Arial"/>
          <w:b/>
          <w:color w:val="000000"/>
          <w:sz w:val="22"/>
          <w:szCs w:val="22"/>
        </w:rPr>
      </w:pPr>
      <w:r w:rsidRPr="003944C7">
        <w:rPr>
          <w:rFonts w:ascii="Arial" w:hAnsi="Arial" w:cs="Arial"/>
          <w:b/>
          <w:color w:val="000000"/>
          <w:sz w:val="22"/>
          <w:szCs w:val="22"/>
        </w:rPr>
        <w:t>9.1. Список призов</w:t>
      </w:r>
    </w:p>
    <w:p w:rsidR="006F0D3D" w:rsidRDefault="00930BCC" w:rsidP="00930BCC">
      <w:pPr>
        <w:spacing w:after="120"/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На соревновани</w:t>
      </w:r>
      <w:r w:rsidR="001B7806">
        <w:rPr>
          <w:rFonts w:ascii="Arial" w:hAnsi="Arial" w:cs="Arial"/>
          <w:color w:val="000000"/>
          <w:sz w:val="22"/>
          <w:szCs w:val="22"/>
        </w:rPr>
        <w:t>и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 водители, занявшие три первых места в каждом из зачётов, награждаются дипломами</w:t>
      </w:r>
      <w:r w:rsidR="006F0D3D">
        <w:rPr>
          <w:rFonts w:ascii="Arial" w:hAnsi="Arial" w:cs="Arial"/>
          <w:color w:val="000000"/>
          <w:sz w:val="22"/>
          <w:szCs w:val="22"/>
        </w:rPr>
        <w:t>,</w:t>
      </w:r>
      <w:r w:rsidR="00217C44" w:rsidRPr="003944C7">
        <w:rPr>
          <w:rFonts w:ascii="Arial" w:hAnsi="Arial" w:cs="Arial"/>
          <w:color w:val="000000"/>
          <w:sz w:val="22"/>
          <w:szCs w:val="22"/>
        </w:rPr>
        <w:t xml:space="preserve"> медалями</w:t>
      </w:r>
      <w:r w:rsidRPr="003944C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481204" w:rsidRPr="004437E0" w:rsidRDefault="00930BCC" w:rsidP="004437E0">
      <w:pPr>
        <w:spacing w:after="120"/>
        <w:ind w:left="540"/>
        <w:rPr>
          <w:rFonts w:ascii="Arial" w:hAnsi="Arial" w:cs="Arial"/>
          <w:color w:val="000000"/>
          <w:sz w:val="22"/>
          <w:szCs w:val="22"/>
        </w:rPr>
      </w:pPr>
      <w:r w:rsidRPr="003944C7">
        <w:rPr>
          <w:rFonts w:ascii="Arial" w:hAnsi="Arial" w:cs="Arial"/>
          <w:color w:val="000000"/>
          <w:sz w:val="22"/>
          <w:szCs w:val="22"/>
        </w:rPr>
        <w:t>Организатор и спонсоры Кубка имеют право устанавливать любые дополнительные призы по своему усмотрению.</w:t>
      </w:r>
    </w:p>
    <w:p w:rsidR="00CC4178" w:rsidRDefault="00930BCC" w:rsidP="00CC4178">
      <w:pPr>
        <w:pStyle w:val="9"/>
        <w:keepNext w:val="0"/>
        <w:pageBreakBefore w:val="0"/>
        <w:spacing w:before="240" w:after="120"/>
        <w:jc w:val="both"/>
        <w:rPr>
          <w:rFonts w:ascii="Arial" w:hAnsi="Arial" w:cs="Arial"/>
          <w:caps w:val="0"/>
          <w:color w:val="000000"/>
          <w:szCs w:val="22"/>
        </w:rPr>
      </w:pPr>
      <w:r w:rsidRPr="003944C7">
        <w:rPr>
          <w:rFonts w:ascii="Arial" w:hAnsi="Arial" w:cs="Arial"/>
          <w:caps w:val="0"/>
          <w:color w:val="000000"/>
          <w:szCs w:val="22"/>
        </w:rPr>
        <w:t>10. НАГРАЖДЕНИЕ</w:t>
      </w:r>
    </w:p>
    <w:p w:rsidR="00930BCC" w:rsidRPr="00CC4178" w:rsidRDefault="00930BCC" w:rsidP="00CC4178">
      <w:pPr>
        <w:pStyle w:val="9"/>
        <w:keepNext w:val="0"/>
        <w:pageBreakBefore w:val="0"/>
        <w:spacing w:before="240" w:after="120"/>
        <w:jc w:val="both"/>
        <w:rPr>
          <w:rFonts w:ascii="Arial" w:hAnsi="Arial" w:cs="Arial"/>
          <w:caps w:val="0"/>
          <w:color w:val="000000"/>
          <w:szCs w:val="22"/>
        </w:rPr>
      </w:pPr>
      <w:r w:rsidRPr="003944C7">
        <w:rPr>
          <w:rFonts w:ascii="Arial" w:hAnsi="Arial" w:cs="Arial"/>
          <w:b w:val="0"/>
          <w:color w:val="000000"/>
          <w:szCs w:val="22"/>
        </w:rPr>
        <w:t xml:space="preserve">Награждение победителей </w:t>
      </w:r>
      <w:r w:rsidRPr="003944C7">
        <w:rPr>
          <w:rFonts w:ascii="Arial" w:hAnsi="Arial" w:cs="Arial"/>
          <w:color w:val="000000"/>
          <w:szCs w:val="22"/>
        </w:rPr>
        <w:t xml:space="preserve">состоится </w:t>
      </w:r>
      <w:r w:rsidR="001B7806">
        <w:rPr>
          <w:rFonts w:ascii="Arial" w:hAnsi="Arial" w:cs="Arial"/>
          <w:color w:val="000000"/>
          <w:szCs w:val="22"/>
        </w:rPr>
        <w:t xml:space="preserve">непосредственно </w:t>
      </w:r>
      <w:r w:rsidRPr="003944C7">
        <w:rPr>
          <w:rFonts w:ascii="Arial" w:hAnsi="Arial" w:cs="Arial"/>
          <w:color w:val="000000"/>
          <w:szCs w:val="22"/>
        </w:rPr>
        <w:t xml:space="preserve">после окончания </w:t>
      </w:r>
      <w:r w:rsidR="001B7806">
        <w:rPr>
          <w:rFonts w:ascii="Arial" w:hAnsi="Arial" w:cs="Arial"/>
          <w:color w:val="000000"/>
          <w:szCs w:val="22"/>
        </w:rPr>
        <w:t>заездов и подведения итогов на м</w:t>
      </w:r>
      <w:r w:rsidR="00825FD0" w:rsidRPr="003944C7">
        <w:rPr>
          <w:rFonts w:ascii="Arial" w:hAnsi="Arial" w:cs="Arial"/>
          <w:color w:val="000000"/>
          <w:szCs w:val="22"/>
        </w:rPr>
        <w:t>есте проведения соревновани</w:t>
      </w:r>
      <w:r w:rsidR="001B7806">
        <w:rPr>
          <w:rFonts w:ascii="Arial" w:hAnsi="Arial" w:cs="Arial"/>
          <w:color w:val="000000"/>
          <w:szCs w:val="22"/>
        </w:rPr>
        <w:t>я</w:t>
      </w:r>
      <w:r w:rsidR="00825FD0" w:rsidRPr="003944C7">
        <w:rPr>
          <w:rFonts w:ascii="Arial" w:hAnsi="Arial" w:cs="Arial"/>
          <w:color w:val="000000"/>
          <w:szCs w:val="22"/>
        </w:rPr>
        <w:t>.</w:t>
      </w:r>
    </w:p>
    <w:p w:rsidR="00930BCC" w:rsidRPr="003944C7" w:rsidRDefault="00930BCC">
      <w:pPr>
        <w:rPr>
          <w:rFonts w:ascii="Arial" w:hAnsi="Arial" w:cs="Arial"/>
          <w:color w:val="000000"/>
        </w:rPr>
      </w:pPr>
    </w:p>
    <w:p w:rsidR="00236F2B" w:rsidRDefault="00236F2B">
      <w:pPr>
        <w:rPr>
          <w:rFonts w:ascii="Arial" w:hAnsi="Arial" w:cs="Arial"/>
          <w:color w:val="000000"/>
        </w:rPr>
      </w:pPr>
    </w:p>
    <w:p w:rsidR="004511A3" w:rsidRPr="003944C7" w:rsidRDefault="004511A3">
      <w:pPr>
        <w:rPr>
          <w:rFonts w:ascii="Arial" w:hAnsi="Arial" w:cs="Arial"/>
          <w:color w:val="000000"/>
        </w:rPr>
      </w:pPr>
    </w:p>
    <w:p w:rsidR="00236F2B" w:rsidRDefault="00236F2B">
      <w:pPr>
        <w:rPr>
          <w:color w:val="000000"/>
        </w:rPr>
      </w:pPr>
    </w:p>
    <w:p w:rsidR="005459C5" w:rsidRPr="00B4610E" w:rsidRDefault="008A682D" w:rsidP="00CC4178">
      <w:r>
        <w:rPr>
          <w:b/>
        </w:rPr>
        <w:br w:type="page"/>
      </w:r>
      <w:r w:rsidR="005459C5" w:rsidRPr="00B4610E">
        <w:rPr>
          <w:b/>
        </w:rPr>
        <w:lastRenderedPageBreak/>
        <w:t>Приложение №</w:t>
      </w:r>
      <w:r w:rsidR="005459C5">
        <w:rPr>
          <w:b/>
        </w:rPr>
        <w:t>1</w:t>
      </w:r>
      <w:r w:rsidR="005459C5" w:rsidRPr="00B4610E">
        <w:rPr>
          <w:b/>
        </w:rPr>
        <w:t>. Заявочная форма</w:t>
      </w:r>
      <w:r w:rsidR="005459C5" w:rsidRPr="00B4610E">
        <w:t>.</w:t>
      </w:r>
    </w:p>
    <w:p w:rsidR="005459C5" w:rsidRDefault="005459C5" w:rsidP="005459C5">
      <w:pPr>
        <w:ind w:left="426" w:hanging="426"/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963"/>
      </w:tblGrid>
      <w:tr w:rsidR="005459C5" w:rsidRPr="00CC388A">
        <w:tc>
          <w:tcPr>
            <w:tcW w:w="4182" w:type="dxa"/>
          </w:tcPr>
          <w:p w:rsidR="005459C5" w:rsidRPr="00CC388A" w:rsidRDefault="005459C5" w:rsidP="005459C5">
            <w:pPr>
              <w:ind w:left="426" w:hanging="426"/>
            </w:pPr>
            <w:r w:rsidRPr="00CC388A">
              <w:t>Уча</w:t>
            </w:r>
            <w:r w:rsidR="00D024E3">
              <w:t>стник (ФИО</w:t>
            </w:r>
            <w:r w:rsidRPr="00CC388A">
              <w:t>)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  <w:tr w:rsidR="005459C5" w:rsidRPr="00CC388A">
        <w:trPr>
          <w:trHeight w:val="517"/>
        </w:trPr>
        <w:tc>
          <w:tcPr>
            <w:tcW w:w="4182" w:type="dxa"/>
          </w:tcPr>
          <w:p w:rsidR="005459C5" w:rsidRPr="00CC388A" w:rsidRDefault="005459C5" w:rsidP="005459C5">
            <w:pPr>
              <w:ind w:left="426" w:hanging="426"/>
            </w:pPr>
            <w:proofErr w:type="spellStart"/>
            <w:r>
              <w:t>Город</w:t>
            </w:r>
            <w:proofErr w:type="gramStart"/>
            <w:r w:rsidR="00D024E3">
              <w:t>,у</w:t>
            </w:r>
            <w:proofErr w:type="gramEnd"/>
            <w:r w:rsidR="00D024E3">
              <w:t>лица,дом</w:t>
            </w:r>
            <w:proofErr w:type="spellEnd"/>
            <w:r w:rsidR="00D024E3">
              <w:t>.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  <w:tr w:rsidR="005459C5" w:rsidRPr="00CC388A">
        <w:trPr>
          <w:trHeight w:val="533"/>
        </w:trPr>
        <w:tc>
          <w:tcPr>
            <w:tcW w:w="4182" w:type="dxa"/>
          </w:tcPr>
          <w:p w:rsidR="005459C5" w:rsidRPr="00277A6D" w:rsidRDefault="005459C5" w:rsidP="005459C5">
            <w:pPr>
              <w:ind w:left="426" w:hanging="426"/>
            </w:pPr>
            <w:r>
              <w:t xml:space="preserve">Контактная информация (тел. </w:t>
            </w:r>
            <w:proofErr w:type="gramStart"/>
            <w:r>
              <w:t>е</w:t>
            </w:r>
            <w:proofErr w:type="gramEnd"/>
            <w:r w:rsidRPr="00277A6D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  <w:tr w:rsidR="005459C5" w:rsidRPr="00CC388A">
        <w:trPr>
          <w:trHeight w:val="513"/>
        </w:trPr>
        <w:tc>
          <w:tcPr>
            <w:tcW w:w="4182" w:type="dxa"/>
          </w:tcPr>
          <w:p w:rsidR="005459C5" w:rsidRPr="00CC388A" w:rsidRDefault="005459C5" w:rsidP="005459C5">
            <w:pPr>
              <w:ind w:left="426" w:hanging="426"/>
            </w:pPr>
            <w:r w:rsidRPr="00CC388A">
              <w:t>Марка и модель автомобиля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  <w:tr w:rsidR="005459C5" w:rsidRPr="00CC388A">
        <w:trPr>
          <w:trHeight w:val="549"/>
        </w:trPr>
        <w:tc>
          <w:tcPr>
            <w:tcW w:w="4182" w:type="dxa"/>
          </w:tcPr>
          <w:p w:rsidR="005459C5" w:rsidRPr="00CC388A" w:rsidRDefault="005459C5" w:rsidP="005459C5">
            <w:pPr>
              <w:ind w:left="426" w:hanging="426"/>
            </w:pPr>
            <w:r>
              <w:t>Привод/Зачет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  <w:tr w:rsidR="005459C5" w:rsidRPr="00CC388A">
        <w:trPr>
          <w:trHeight w:val="515"/>
        </w:trPr>
        <w:tc>
          <w:tcPr>
            <w:tcW w:w="4182" w:type="dxa"/>
          </w:tcPr>
          <w:p w:rsidR="005459C5" w:rsidRPr="00CC388A" w:rsidRDefault="00D024E3" w:rsidP="00D024E3">
            <w:pPr>
              <w:ind w:left="426" w:hanging="426"/>
            </w:pPr>
            <w:r>
              <w:t xml:space="preserve">Присвоенный </w:t>
            </w:r>
            <w:r w:rsidR="005459C5" w:rsidRPr="00CC388A">
              <w:t xml:space="preserve"> номер</w:t>
            </w:r>
            <w:r>
              <w:t xml:space="preserve"> датчика хронометража</w:t>
            </w:r>
          </w:p>
        </w:tc>
        <w:tc>
          <w:tcPr>
            <w:tcW w:w="4963" w:type="dxa"/>
          </w:tcPr>
          <w:p w:rsidR="005459C5" w:rsidRPr="00CC388A" w:rsidRDefault="005459C5" w:rsidP="005459C5">
            <w:pPr>
              <w:ind w:left="426" w:hanging="426"/>
            </w:pPr>
          </w:p>
        </w:tc>
      </w:tr>
    </w:tbl>
    <w:p w:rsidR="00D024E3" w:rsidRDefault="00D024E3" w:rsidP="009B4B14">
      <w:pPr>
        <w:rPr>
          <w:b/>
          <w:sz w:val="20"/>
          <w:szCs w:val="20"/>
        </w:rPr>
      </w:pPr>
    </w:p>
    <w:p w:rsidR="009B4B14" w:rsidRDefault="009B4B14" w:rsidP="009B4B14">
      <w:pPr>
        <w:rPr>
          <w:sz w:val="20"/>
          <w:szCs w:val="20"/>
        </w:rPr>
      </w:pPr>
      <w:proofErr w:type="gramStart"/>
      <w:r w:rsidRPr="007C0FB5">
        <w:rPr>
          <w:b/>
          <w:sz w:val="20"/>
          <w:szCs w:val="20"/>
        </w:rPr>
        <w:t>Подписывая настоящую заявку</w:t>
      </w:r>
      <w:r w:rsidRPr="007C0FB5">
        <w:rPr>
          <w:sz w:val="20"/>
          <w:szCs w:val="20"/>
        </w:rPr>
        <w:t>, водитель/участник</w:t>
      </w:r>
      <w:r w:rsidR="00D024E3">
        <w:rPr>
          <w:sz w:val="20"/>
          <w:szCs w:val="20"/>
        </w:rPr>
        <w:t xml:space="preserve"> соглашается с требованиям Регламента проведения соревнования «Спринт-слалом»</w:t>
      </w:r>
      <w:r w:rsidRPr="007C0FB5">
        <w:rPr>
          <w:sz w:val="20"/>
          <w:szCs w:val="20"/>
        </w:rPr>
        <w:t xml:space="preserve"> подтверждает, что у него нет медицинских ограничений, препятствующих вождению автомобиля в условиях гоночной трассы, обязуется соблюдать правила проведения заездов</w:t>
      </w:r>
      <w:r>
        <w:rPr>
          <w:sz w:val="20"/>
          <w:szCs w:val="20"/>
        </w:rPr>
        <w:t>, о</w:t>
      </w:r>
      <w:r w:rsidRPr="007C0FB5">
        <w:rPr>
          <w:sz w:val="20"/>
          <w:szCs w:val="20"/>
        </w:rPr>
        <w:t>бязуется выполнять указания организатора и судей</w:t>
      </w:r>
      <w:r>
        <w:rPr>
          <w:sz w:val="20"/>
          <w:szCs w:val="20"/>
        </w:rPr>
        <w:t>, п</w:t>
      </w:r>
      <w:r w:rsidRPr="007C0FB5">
        <w:rPr>
          <w:sz w:val="20"/>
          <w:szCs w:val="20"/>
        </w:rPr>
        <w:t>олностью отказывается от компенсации ущерба со стороны ООО АСК «Нижегородское Кольцо</w:t>
      </w:r>
      <w:r>
        <w:rPr>
          <w:sz w:val="20"/>
          <w:szCs w:val="20"/>
        </w:rPr>
        <w:t>», его работников</w:t>
      </w:r>
      <w:r w:rsidRPr="007C0FB5">
        <w:rPr>
          <w:sz w:val="20"/>
          <w:szCs w:val="20"/>
        </w:rPr>
        <w:t>, учредителей, агентов, партнеров и субподрядчиков, судей на трассе, других участников</w:t>
      </w:r>
      <w:proofErr w:type="gramEnd"/>
      <w:r w:rsidRPr="007C0FB5">
        <w:rPr>
          <w:sz w:val="20"/>
          <w:szCs w:val="20"/>
        </w:rPr>
        <w:t xml:space="preserve"> заездов, иных физических и юридических лиц, нанесенного в ходе пребывания на автодроме или в результате такого пребывания, личному имуществу, а так же имуществу, которым он распоряжается по доверенности, а так же здоровью, включая любого рода повреждения и травмы, временную или постоянную потерю трудоспособности.</w:t>
      </w:r>
    </w:p>
    <w:p w:rsidR="00D024E3" w:rsidRPr="007C0FB5" w:rsidRDefault="00D024E3" w:rsidP="009B4B14">
      <w:pPr>
        <w:rPr>
          <w:sz w:val="20"/>
          <w:szCs w:val="20"/>
        </w:rPr>
      </w:pPr>
    </w:p>
    <w:p w:rsidR="009B4B14" w:rsidRDefault="009B4B14" w:rsidP="009B4B14">
      <w:pPr>
        <w:rPr>
          <w:sz w:val="20"/>
          <w:szCs w:val="20"/>
        </w:rPr>
      </w:pPr>
      <w:proofErr w:type="gramStart"/>
      <w:r w:rsidRPr="007C0FB5">
        <w:rPr>
          <w:sz w:val="20"/>
          <w:szCs w:val="20"/>
        </w:rPr>
        <w:t>Принимая во внимание известный мне риск, связанный с моим участием в заездах на автодроме, я добровольно соглашаюсь с вышеизложенным.</w:t>
      </w:r>
      <w:proofErr w:type="gramEnd"/>
    </w:p>
    <w:p w:rsidR="009B4B14" w:rsidRPr="007C0FB5" w:rsidRDefault="009B4B14" w:rsidP="009B4B14">
      <w:pPr>
        <w:rPr>
          <w:sz w:val="20"/>
          <w:szCs w:val="20"/>
        </w:rPr>
      </w:pPr>
    </w:p>
    <w:p w:rsidR="005459C5" w:rsidRDefault="009B4B14" w:rsidP="009B4B14">
      <w:pPr>
        <w:ind w:left="426" w:hanging="426"/>
      </w:pPr>
      <w:r w:rsidRPr="007C0FB5">
        <w:rPr>
          <w:b/>
          <w:sz w:val="20"/>
          <w:szCs w:val="20"/>
        </w:rPr>
        <w:t>Я осведомлен</w:t>
      </w:r>
      <w:r w:rsidRPr="007C0FB5">
        <w:rPr>
          <w:sz w:val="20"/>
          <w:szCs w:val="20"/>
        </w:rPr>
        <w:t xml:space="preserve"> о материальной  ответственности за выданное мне имущество в виде д</w:t>
      </w:r>
      <w:r>
        <w:rPr>
          <w:sz w:val="20"/>
          <w:szCs w:val="20"/>
        </w:rPr>
        <w:t xml:space="preserve">атчика хронометража и, в случае </w:t>
      </w:r>
      <w:r w:rsidRPr="007C0FB5">
        <w:rPr>
          <w:sz w:val="20"/>
          <w:szCs w:val="20"/>
        </w:rPr>
        <w:t xml:space="preserve">повреждения или утери, обязуюсь возместить ущерб эквивалентно актуальной стоимости датчика: </w:t>
      </w:r>
      <w:proofErr w:type="spellStart"/>
      <w:proofErr w:type="gramStart"/>
      <w:r w:rsidR="00147836">
        <w:rPr>
          <w:b/>
          <w:bCs/>
          <w:color w:val="000000"/>
          <w:sz w:val="20"/>
          <w:szCs w:val="20"/>
          <w:lang w:val="en-US"/>
        </w:rPr>
        <w:t>MyLaps</w:t>
      </w:r>
      <w:proofErr w:type="spellEnd"/>
      <w:r w:rsidR="00147836" w:rsidRPr="00147836">
        <w:rPr>
          <w:b/>
          <w:bCs/>
          <w:color w:val="000000"/>
          <w:sz w:val="20"/>
          <w:szCs w:val="20"/>
        </w:rPr>
        <w:t xml:space="preserve"> </w:t>
      </w:r>
      <w:r w:rsidR="00147836">
        <w:rPr>
          <w:b/>
          <w:bCs/>
          <w:color w:val="000000"/>
          <w:sz w:val="20"/>
          <w:szCs w:val="20"/>
          <w:lang w:val="en-US"/>
        </w:rPr>
        <w:t>X</w:t>
      </w:r>
      <w:r w:rsidR="00147836" w:rsidRPr="00147836">
        <w:rPr>
          <w:b/>
          <w:bCs/>
          <w:color w:val="000000"/>
          <w:sz w:val="20"/>
          <w:szCs w:val="20"/>
        </w:rPr>
        <w:t xml:space="preserve">2 </w:t>
      </w:r>
      <w:r w:rsidR="00147836">
        <w:rPr>
          <w:color w:val="000000"/>
          <w:sz w:val="20"/>
          <w:szCs w:val="20"/>
        </w:rPr>
        <w:t xml:space="preserve">в размере 45 000 </w:t>
      </w:r>
      <w:r w:rsidRPr="007C0FB5">
        <w:rPr>
          <w:color w:val="000000"/>
          <w:sz w:val="20"/>
          <w:szCs w:val="20"/>
        </w:rPr>
        <w:t>рублей.</w:t>
      </w:r>
      <w:proofErr w:type="gramEnd"/>
      <w:r w:rsidRPr="007C0FB5">
        <w:rPr>
          <w:color w:val="000000"/>
          <w:sz w:val="20"/>
          <w:szCs w:val="20"/>
        </w:rPr>
        <w:br/>
      </w:r>
      <w:r w:rsidRPr="007C0FB5">
        <w:rPr>
          <w:b/>
          <w:sz w:val="20"/>
          <w:szCs w:val="20"/>
        </w:rPr>
        <w:t>В случае ущерба</w:t>
      </w:r>
      <w:r w:rsidRPr="007C0FB5">
        <w:rPr>
          <w:sz w:val="20"/>
          <w:szCs w:val="20"/>
        </w:rPr>
        <w:t xml:space="preserve">, принесенного имуществу, оборудованию или объектам Автодрома компенсируется мною не позднее 3-х календарных дней </w:t>
      </w:r>
      <w:proofErr w:type="gramStart"/>
      <w:r w:rsidRPr="007C0FB5">
        <w:rPr>
          <w:sz w:val="20"/>
          <w:szCs w:val="20"/>
        </w:rPr>
        <w:t>с даты получения</w:t>
      </w:r>
      <w:proofErr w:type="gramEnd"/>
      <w:r w:rsidRPr="007C0FB5">
        <w:rPr>
          <w:sz w:val="20"/>
          <w:szCs w:val="20"/>
        </w:rPr>
        <w:t xml:space="preserve"> требования.</w:t>
      </w:r>
      <w:r w:rsidRPr="007C0FB5">
        <w:rPr>
          <w:sz w:val="20"/>
          <w:szCs w:val="20"/>
        </w:rPr>
        <w:br/>
      </w:r>
      <w:r w:rsidRPr="007C0FB5">
        <w:rPr>
          <w:sz w:val="20"/>
          <w:szCs w:val="20"/>
        </w:rPr>
        <w:br/>
      </w:r>
      <w:r>
        <w:rPr>
          <w:sz w:val="20"/>
          <w:szCs w:val="20"/>
        </w:rPr>
        <w:t>Подписываясь ниже, я</w:t>
      </w:r>
      <w:r w:rsidRPr="007C0FB5">
        <w:rPr>
          <w:sz w:val="20"/>
          <w:szCs w:val="20"/>
        </w:rPr>
        <w:t xml:space="preserve"> </w:t>
      </w:r>
      <w:r>
        <w:rPr>
          <w:sz w:val="20"/>
          <w:szCs w:val="20"/>
        </w:rPr>
        <w:t>даю</w:t>
      </w:r>
      <w:r w:rsidRPr="007C0FB5">
        <w:rPr>
          <w:sz w:val="20"/>
          <w:szCs w:val="20"/>
        </w:rPr>
        <w:t xml:space="preserve"> согласие на обработку своих персональных данных и </w:t>
      </w:r>
      <w:r>
        <w:rPr>
          <w:sz w:val="20"/>
          <w:szCs w:val="20"/>
        </w:rPr>
        <w:t xml:space="preserve">подтверждаю, что </w:t>
      </w:r>
      <w:r w:rsidRPr="007C0FB5">
        <w:rPr>
          <w:sz w:val="20"/>
          <w:szCs w:val="20"/>
        </w:rPr>
        <w:t>ознакомлен и согласен с вышеприведенным текстом.</w:t>
      </w:r>
    </w:p>
    <w:p w:rsidR="005459C5" w:rsidRDefault="005459C5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D024E3" w:rsidRDefault="00D024E3" w:rsidP="005459C5">
      <w:pPr>
        <w:ind w:left="426" w:hanging="426"/>
      </w:pPr>
    </w:p>
    <w:p w:rsidR="004B5C6C" w:rsidRDefault="005459C5" w:rsidP="005459C5">
      <w:pPr>
        <w:ind w:left="426" w:hanging="426"/>
      </w:pPr>
      <w:r>
        <w:t>Участник ________________/_________________/</w:t>
      </w:r>
      <w:r w:rsidR="00D024E3">
        <w:t>_______________</w:t>
      </w:r>
    </w:p>
    <w:p w:rsidR="005459C5" w:rsidRDefault="005459C5" w:rsidP="005459C5">
      <w:pPr>
        <w:ind w:left="426" w:hanging="426"/>
      </w:pPr>
    </w:p>
    <w:p w:rsidR="005459C5" w:rsidRDefault="005459C5" w:rsidP="005459C5">
      <w:pPr>
        <w:ind w:left="426" w:hanging="42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Подпись                                     Расшифровка</w:t>
      </w:r>
      <w:r w:rsidR="00D024E3">
        <w:rPr>
          <w:sz w:val="16"/>
          <w:szCs w:val="16"/>
        </w:rPr>
        <w:t xml:space="preserve">                                    Дата</w:t>
      </w:r>
    </w:p>
    <w:p w:rsidR="005459C5" w:rsidRDefault="005459C5" w:rsidP="005459C5">
      <w:pPr>
        <w:ind w:left="426" w:hanging="426"/>
        <w:rPr>
          <w:sz w:val="16"/>
          <w:szCs w:val="16"/>
        </w:rPr>
      </w:pPr>
    </w:p>
    <w:p w:rsidR="002A3AB2" w:rsidRPr="00930BCC" w:rsidRDefault="002A3AB2">
      <w:pPr>
        <w:rPr>
          <w:color w:val="000000"/>
        </w:rPr>
      </w:pPr>
    </w:p>
    <w:sectPr w:rsidR="002A3AB2" w:rsidRPr="00930BCC" w:rsidSect="005F38C9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ncing Script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67"/>
        </w:tabs>
        <w:ind w:left="1247" w:hanging="340"/>
      </w:pPr>
      <w:rPr>
        <w:rFonts w:ascii="Symbol" w:hAnsi="Symbol" w:hint="default"/>
      </w:rPr>
    </w:lvl>
  </w:abstractNum>
  <w:abstractNum w:abstractNumId="1">
    <w:nsid w:val="00000002"/>
    <w:multiLevelType w:val="hybridMultilevel"/>
    <w:tmpl w:val="CA3293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45C71D8"/>
    <w:lvl w:ilvl="0" w:tplc="FFFFFFFF">
      <w:start w:val="5"/>
      <w:numFmt w:val="bullet"/>
      <w:pStyle w:val="DefParagraph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A3F432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E3C"/>
    <w:rsid w:val="00091187"/>
    <w:rsid w:val="0009352B"/>
    <w:rsid w:val="000E72D1"/>
    <w:rsid w:val="00147836"/>
    <w:rsid w:val="00163060"/>
    <w:rsid w:val="00172A27"/>
    <w:rsid w:val="001B7806"/>
    <w:rsid w:val="002169CE"/>
    <w:rsid w:val="00217C44"/>
    <w:rsid w:val="00236F2B"/>
    <w:rsid w:val="00254CFB"/>
    <w:rsid w:val="0027355C"/>
    <w:rsid w:val="0029275E"/>
    <w:rsid w:val="002A3AB2"/>
    <w:rsid w:val="002A7725"/>
    <w:rsid w:val="002B4EAE"/>
    <w:rsid w:val="002C5C50"/>
    <w:rsid w:val="002E198F"/>
    <w:rsid w:val="00300CA1"/>
    <w:rsid w:val="003500AA"/>
    <w:rsid w:val="00370F5A"/>
    <w:rsid w:val="003944C7"/>
    <w:rsid w:val="00395B79"/>
    <w:rsid w:val="003B7EB0"/>
    <w:rsid w:val="003E649A"/>
    <w:rsid w:val="00413BAF"/>
    <w:rsid w:val="004274FA"/>
    <w:rsid w:val="00434AA1"/>
    <w:rsid w:val="004437E0"/>
    <w:rsid w:val="004511A3"/>
    <w:rsid w:val="004579CC"/>
    <w:rsid w:val="00481204"/>
    <w:rsid w:val="004B5C6C"/>
    <w:rsid w:val="004C649E"/>
    <w:rsid w:val="004D7410"/>
    <w:rsid w:val="00507289"/>
    <w:rsid w:val="00510E00"/>
    <w:rsid w:val="005459C5"/>
    <w:rsid w:val="005F38C9"/>
    <w:rsid w:val="006A5DC3"/>
    <w:rsid w:val="006A7EFF"/>
    <w:rsid w:val="006B5A1F"/>
    <w:rsid w:val="006F0D3D"/>
    <w:rsid w:val="00771778"/>
    <w:rsid w:val="00772EA3"/>
    <w:rsid w:val="007966C0"/>
    <w:rsid w:val="007A00A7"/>
    <w:rsid w:val="007A4CC6"/>
    <w:rsid w:val="007E6507"/>
    <w:rsid w:val="008139D3"/>
    <w:rsid w:val="00821B26"/>
    <w:rsid w:val="00825FD0"/>
    <w:rsid w:val="008325F2"/>
    <w:rsid w:val="00896D7A"/>
    <w:rsid w:val="008A682D"/>
    <w:rsid w:val="008C5EDE"/>
    <w:rsid w:val="008F02C1"/>
    <w:rsid w:val="00903B4E"/>
    <w:rsid w:val="00930BCC"/>
    <w:rsid w:val="0097695E"/>
    <w:rsid w:val="009B4B14"/>
    <w:rsid w:val="009F0327"/>
    <w:rsid w:val="00A11F56"/>
    <w:rsid w:val="00AA72E0"/>
    <w:rsid w:val="00AB3D58"/>
    <w:rsid w:val="00AD081E"/>
    <w:rsid w:val="00B43F9F"/>
    <w:rsid w:val="00B919F9"/>
    <w:rsid w:val="00BD0BE1"/>
    <w:rsid w:val="00BF43E0"/>
    <w:rsid w:val="00C24F06"/>
    <w:rsid w:val="00C35E25"/>
    <w:rsid w:val="00C456F6"/>
    <w:rsid w:val="00C700F2"/>
    <w:rsid w:val="00C9149B"/>
    <w:rsid w:val="00CC4178"/>
    <w:rsid w:val="00CD07C0"/>
    <w:rsid w:val="00CF0B45"/>
    <w:rsid w:val="00D024E3"/>
    <w:rsid w:val="00D23AF5"/>
    <w:rsid w:val="00D44D38"/>
    <w:rsid w:val="00DB0D63"/>
    <w:rsid w:val="00E02DE1"/>
    <w:rsid w:val="00E1796C"/>
    <w:rsid w:val="00E66081"/>
    <w:rsid w:val="00ED20CA"/>
    <w:rsid w:val="00ED5FD0"/>
    <w:rsid w:val="00EE43E3"/>
    <w:rsid w:val="00F00A8E"/>
    <w:rsid w:val="00F3797D"/>
    <w:rsid w:val="00F54DB4"/>
    <w:rsid w:val="00FB45E5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9"/>
    <w:rPr>
      <w:sz w:val="24"/>
      <w:szCs w:val="24"/>
    </w:rPr>
  </w:style>
  <w:style w:type="paragraph" w:styleId="1">
    <w:name w:val="heading 1"/>
    <w:basedOn w:val="a"/>
    <w:next w:val="a"/>
    <w:qFormat/>
    <w:rsid w:val="005F38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38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5F38C9"/>
    <w:pPr>
      <w:keepNext/>
      <w:outlineLvl w:val="7"/>
    </w:pPr>
    <w:rPr>
      <w:rFonts w:ascii="Pragmatica" w:hAnsi="Pragmatica"/>
      <w:b/>
      <w:color w:val="000080"/>
      <w:sz w:val="20"/>
      <w:szCs w:val="20"/>
    </w:rPr>
  </w:style>
  <w:style w:type="paragraph" w:styleId="9">
    <w:name w:val="heading 9"/>
    <w:basedOn w:val="a"/>
    <w:next w:val="a"/>
    <w:qFormat/>
    <w:rsid w:val="005F38C9"/>
    <w:pPr>
      <w:keepNext/>
      <w:pageBreakBefore/>
      <w:outlineLvl w:val="8"/>
    </w:pPr>
    <w:rPr>
      <w:rFonts w:ascii="Pragmatica" w:hAnsi="Pragmatica"/>
      <w:b/>
      <w:caps/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Paragraph">
    <w:name w:val="DefParagraph"/>
    <w:basedOn w:val="a"/>
    <w:rsid w:val="005F38C9"/>
    <w:pPr>
      <w:numPr>
        <w:numId w:val="3"/>
      </w:numPr>
      <w:spacing w:before="120"/>
      <w:jc w:val="both"/>
    </w:pPr>
    <w:rPr>
      <w:rFonts w:ascii="Tahoma" w:hAnsi="Tahoma" w:cs="Tahoma"/>
      <w:lang w:eastAsia="en-US"/>
    </w:rPr>
  </w:style>
  <w:style w:type="character" w:styleId="a3">
    <w:name w:val="Hyperlink"/>
    <w:basedOn w:val="a0"/>
    <w:rsid w:val="005F38C9"/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ody Text Indent"/>
    <w:basedOn w:val="a"/>
    <w:rsid w:val="005F38C9"/>
    <w:pPr>
      <w:tabs>
        <w:tab w:val="left" w:pos="5245"/>
        <w:tab w:val="left" w:pos="5387"/>
      </w:tabs>
      <w:ind w:firstLine="851"/>
    </w:pPr>
    <w:rPr>
      <w:rFonts w:ascii="Pragmatica" w:hAnsi="Pragmatica"/>
      <w:b/>
      <w:strike/>
      <w:sz w:val="20"/>
      <w:szCs w:val="20"/>
    </w:rPr>
  </w:style>
  <w:style w:type="table" w:styleId="a5">
    <w:name w:val="Table Grid"/>
    <w:basedOn w:val="a1"/>
    <w:rsid w:val="005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редняя сетка 31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9"/>
    <w:rPr>
      <w:sz w:val="24"/>
      <w:szCs w:val="24"/>
    </w:rPr>
  </w:style>
  <w:style w:type="paragraph" w:styleId="1">
    <w:name w:val="heading 1"/>
    <w:basedOn w:val="a"/>
    <w:next w:val="a"/>
    <w:qFormat/>
    <w:rsid w:val="005F38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F38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5F38C9"/>
    <w:pPr>
      <w:keepNext/>
      <w:outlineLvl w:val="7"/>
    </w:pPr>
    <w:rPr>
      <w:rFonts w:ascii="Pragmatica" w:hAnsi="Pragmatica"/>
      <w:b/>
      <w:color w:val="000080"/>
      <w:sz w:val="20"/>
      <w:szCs w:val="20"/>
    </w:rPr>
  </w:style>
  <w:style w:type="paragraph" w:styleId="9">
    <w:name w:val="heading 9"/>
    <w:basedOn w:val="a"/>
    <w:next w:val="a"/>
    <w:qFormat/>
    <w:rsid w:val="005F38C9"/>
    <w:pPr>
      <w:keepNext/>
      <w:pageBreakBefore/>
      <w:outlineLvl w:val="8"/>
    </w:pPr>
    <w:rPr>
      <w:rFonts w:ascii="Pragmatica" w:hAnsi="Pragmatica"/>
      <w:b/>
      <w:caps/>
      <w:color w:val="00008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Paragraph">
    <w:name w:val="DefParagraph"/>
    <w:basedOn w:val="a"/>
    <w:rsid w:val="005F38C9"/>
    <w:pPr>
      <w:numPr>
        <w:numId w:val="3"/>
      </w:numPr>
      <w:spacing w:before="120"/>
      <w:jc w:val="both"/>
    </w:pPr>
    <w:rPr>
      <w:rFonts w:ascii="Tahoma" w:hAnsi="Tahoma" w:cs="Tahoma"/>
      <w:lang w:eastAsia="en-US"/>
    </w:rPr>
  </w:style>
  <w:style w:type="character" w:styleId="a3">
    <w:name w:val="Hyperlink"/>
    <w:basedOn w:val="a0"/>
    <w:rsid w:val="005F38C9"/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ody Text Indent"/>
    <w:basedOn w:val="a"/>
    <w:rsid w:val="005F38C9"/>
    <w:pPr>
      <w:tabs>
        <w:tab w:val="left" w:pos="5245"/>
        <w:tab w:val="left" w:pos="5387"/>
      </w:tabs>
      <w:ind w:firstLine="851"/>
    </w:pPr>
    <w:rPr>
      <w:rFonts w:ascii="Pragmatica" w:hAnsi="Pragmatica"/>
      <w:b/>
      <w:strike/>
      <w:sz w:val="20"/>
      <w:szCs w:val="20"/>
    </w:rPr>
  </w:style>
  <w:style w:type="table" w:styleId="a5">
    <w:name w:val="Table Grid"/>
    <w:basedOn w:val="a1"/>
    <w:rsid w:val="005F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редняя сетка 31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rsid w:val="005F38C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Этапов Кубка</vt:lpstr>
    </vt:vector>
  </TitlesOfParts>
  <Company>TELNN</Company>
  <LinksUpToDate>false</LinksUpToDate>
  <CharactersWithSpaces>10283</CharactersWithSpaces>
  <SharedDoc>false</SharedDoc>
  <HLinks>
    <vt:vector size="18" baseType="variant">
      <vt:variant>
        <vt:i4>70582283</vt:i4>
      </vt:variant>
      <vt:variant>
        <vt:i4>6</vt:i4>
      </vt:variant>
      <vt:variant>
        <vt:i4>0</vt:i4>
      </vt:variant>
      <vt:variant>
        <vt:i4>5</vt:i4>
      </vt:variant>
      <vt:variant>
        <vt:lpwstr>http://www.регформ.рф/</vt:lpwstr>
      </vt:variant>
      <vt:variant>
        <vt:lpwstr/>
      </vt:variant>
      <vt:variant>
        <vt:i4>7143543</vt:i4>
      </vt:variant>
      <vt:variant>
        <vt:i4>3</vt:i4>
      </vt:variant>
      <vt:variant>
        <vt:i4>0</vt:i4>
      </vt:variant>
      <vt:variant>
        <vt:i4>5</vt:i4>
      </vt:variant>
      <vt:variant>
        <vt:lpwstr>http://www.nring.ru/site.aspx?SECTIONID=2244186&amp;IID=2289742</vt:lpwstr>
      </vt:variant>
      <vt:variant>
        <vt:lpwstr/>
      </vt:variant>
      <vt:variant>
        <vt:i4>5570623</vt:i4>
      </vt:variant>
      <vt:variant>
        <vt:i4>0</vt:i4>
      </vt:variant>
      <vt:variant>
        <vt:i4>0</vt:i4>
      </vt:variant>
      <vt:variant>
        <vt:i4>5</vt:i4>
      </vt:variant>
      <vt:variant>
        <vt:lpwstr>http://old.автоклуб-нн.рф/index.php?option=com_rsform&amp;Itemid=76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Этапов Кубка</dc:title>
  <dc:creator>v_bachanov</dc:creator>
  <cp:lastModifiedBy>Мокляк Александр Сергеевич</cp:lastModifiedBy>
  <cp:revision>3</cp:revision>
  <cp:lastPrinted>2021-10-08T11:51:00Z</cp:lastPrinted>
  <dcterms:created xsi:type="dcterms:W3CDTF">2023-09-21T09:10:00Z</dcterms:created>
  <dcterms:modified xsi:type="dcterms:W3CDTF">2023-09-21T10:02:00Z</dcterms:modified>
</cp:coreProperties>
</file>