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2F" w:rsidRDefault="009C7278" w:rsidP="009C7278">
      <w:pPr>
        <w:jc w:val="center"/>
      </w:pPr>
      <w:r>
        <w:rPr>
          <w:noProof/>
          <w:lang w:eastAsia="ru-RU"/>
        </w:rPr>
        <w:drawing>
          <wp:inline distT="0" distB="0" distL="0" distR="0" wp14:anchorId="69F0FC4B" wp14:editId="5D0BAC4D">
            <wp:extent cx="4572000" cy="685800"/>
            <wp:effectExtent l="0" t="0" r="0" b="0"/>
            <wp:docPr id="2" name="Рисунок 2" descr="G:\О нас\Лого ФИНАЛ\NRING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О нас\Лого ФИНАЛ\NRING 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278" w:rsidRDefault="009C7278" w:rsidP="009C7278">
      <w:pPr>
        <w:jc w:val="center"/>
        <w:rPr>
          <w:b/>
          <w:sz w:val="144"/>
          <w:szCs w:val="144"/>
        </w:rPr>
      </w:pPr>
    </w:p>
    <w:p w:rsidR="00223DB2" w:rsidRDefault="00304A09" w:rsidP="00304A09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  </w:t>
      </w:r>
      <w:r w:rsidR="009C7278" w:rsidRPr="009C7278">
        <w:rPr>
          <w:b/>
          <w:sz w:val="144"/>
          <w:szCs w:val="144"/>
        </w:rPr>
        <w:t>Регламент</w:t>
      </w:r>
    </w:p>
    <w:p w:rsidR="009C7278" w:rsidRPr="00D11B42" w:rsidRDefault="00D11B42" w:rsidP="009C7278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72"/>
          <w:szCs w:val="72"/>
        </w:rPr>
        <w:t xml:space="preserve"> </w:t>
      </w:r>
      <w:r w:rsidRPr="00D11B42">
        <w:rPr>
          <w:rFonts w:ascii="Arial Black" w:hAnsi="Arial Black"/>
          <w:sz w:val="56"/>
          <w:szCs w:val="56"/>
        </w:rPr>
        <w:t>З</w:t>
      </w:r>
      <w:r w:rsidR="00893D4F" w:rsidRPr="00D11B42">
        <w:rPr>
          <w:rFonts w:ascii="Arial Black" w:hAnsi="Arial Black"/>
          <w:sz w:val="56"/>
          <w:szCs w:val="56"/>
        </w:rPr>
        <w:t>имнего</w:t>
      </w:r>
      <w:r w:rsidR="009C7278" w:rsidRPr="00D11B42">
        <w:rPr>
          <w:rFonts w:ascii="Arial Black" w:hAnsi="Arial Black"/>
          <w:sz w:val="56"/>
          <w:szCs w:val="56"/>
        </w:rPr>
        <w:t xml:space="preserve">  любит</w:t>
      </w:r>
      <w:r w:rsidR="00161E0A" w:rsidRPr="00D11B42">
        <w:rPr>
          <w:rFonts w:ascii="Arial Black" w:hAnsi="Arial Black"/>
          <w:sz w:val="56"/>
          <w:szCs w:val="56"/>
        </w:rPr>
        <w:t xml:space="preserve">ельского Кубка </w:t>
      </w:r>
      <w:proofErr w:type="spellStart"/>
      <w:r w:rsidR="00161E0A" w:rsidRPr="00D11B42">
        <w:rPr>
          <w:rFonts w:ascii="Arial Black" w:hAnsi="Arial Black"/>
          <w:sz w:val="56"/>
          <w:szCs w:val="56"/>
          <w:lang w:val="en-US"/>
        </w:rPr>
        <w:t>NRing</w:t>
      </w:r>
      <w:proofErr w:type="spellEnd"/>
      <w:r w:rsidRPr="00D11B42">
        <w:rPr>
          <w:rFonts w:ascii="Arial Black" w:hAnsi="Arial Black"/>
          <w:sz w:val="56"/>
          <w:szCs w:val="56"/>
        </w:rPr>
        <w:t xml:space="preserve"> 2024</w:t>
      </w:r>
      <w:r w:rsidR="009C7278" w:rsidRPr="00D11B42">
        <w:rPr>
          <w:rFonts w:ascii="Arial Black" w:hAnsi="Arial Black"/>
          <w:sz w:val="56"/>
          <w:szCs w:val="56"/>
        </w:rPr>
        <w:t>.</w:t>
      </w:r>
    </w:p>
    <w:p w:rsidR="009C7278" w:rsidRDefault="009C7278" w:rsidP="009C7278">
      <w:pPr>
        <w:jc w:val="center"/>
        <w:rPr>
          <w:sz w:val="72"/>
          <w:szCs w:val="72"/>
        </w:rPr>
      </w:pPr>
    </w:p>
    <w:p w:rsidR="009C7278" w:rsidRDefault="009C7278" w:rsidP="009C7278">
      <w:pPr>
        <w:jc w:val="center"/>
        <w:rPr>
          <w:sz w:val="72"/>
          <w:szCs w:val="72"/>
        </w:rPr>
      </w:pPr>
    </w:p>
    <w:p w:rsidR="00D11B42" w:rsidRDefault="00D11B42" w:rsidP="009C7278">
      <w:pPr>
        <w:jc w:val="center"/>
        <w:rPr>
          <w:sz w:val="72"/>
          <w:szCs w:val="72"/>
        </w:rPr>
      </w:pPr>
    </w:p>
    <w:p w:rsidR="00D11B42" w:rsidRDefault="00D11B42" w:rsidP="009C7278">
      <w:pPr>
        <w:jc w:val="center"/>
        <w:rPr>
          <w:sz w:val="72"/>
          <w:szCs w:val="72"/>
        </w:rPr>
      </w:pPr>
    </w:p>
    <w:p w:rsidR="009C7278" w:rsidRPr="00304A09" w:rsidRDefault="009C7278" w:rsidP="00340D30">
      <w:pPr>
        <w:jc w:val="center"/>
        <w:rPr>
          <w:sz w:val="36"/>
          <w:szCs w:val="36"/>
        </w:rPr>
      </w:pPr>
      <w:r w:rsidRPr="00304A09">
        <w:rPr>
          <w:sz w:val="36"/>
          <w:szCs w:val="36"/>
        </w:rPr>
        <w:t>Нижний Новгород</w:t>
      </w:r>
    </w:p>
    <w:p w:rsidR="00340D30" w:rsidRDefault="00161E0A" w:rsidP="00340D30">
      <w:pPr>
        <w:jc w:val="center"/>
        <w:rPr>
          <w:b/>
        </w:rPr>
      </w:pPr>
      <w:r>
        <w:rPr>
          <w:sz w:val="36"/>
          <w:szCs w:val="36"/>
        </w:rPr>
        <w:t>20</w:t>
      </w:r>
      <w:r w:rsidR="00D11B42">
        <w:rPr>
          <w:sz w:val="36"/>
          <w:szCs w:val="36"/>
        </w:rPr>
        <w:t>24</w:t>
      </w:r>
      <w:r w:rsidR="007C61A1">
        <w:rPr>
          <w:sz w:val="36"/>
          <w:szCs w:val="36"/>
        </w:rPr>
        <w:t xml:space="preserve"> </w:t>
      </w:r>
      <w:r w:rsidR="009C7278" w:rsidRPr="00304A09">
        <w:rPr>
          <w:sz w:val="36"/>
          <w:szCs w:val="36"/>
        </w:rPr>
        <w:t>г.</w:t>
      </w:r>
      <w:r w:rsidR="00304A09">
        <w:rPr>
          <w:b/>
        </w:rPr>
        <w:br/>
      </w:r>
    </w:p>
    <w:p w:rsidR="00223DB2" w:rsidRPr="00304A09" w:rsidRDefault="00223DB2" w:rsidP="00304A09">
      <w:pPr>
        <w:rPr>
          <w:b/>
          <w:sz w:val="36"/>
          <w:szCs w:val="36"/>
        </w:rPr>
      </w:pPr>
      <w:r w:rsidRPr="002D7603">
        <w:rPr>
          <w:b/>
        </w:rPr>
        <w:lastRenderedPageBreak/>
        <w:t>1. ОБЩИЕ ПОЛОЖЕНИЯ</w:t>
      </w:r>
    </w:p>
    <w:p w:rsidR="00223DB2" w:rsidRDefault="006E4721">
      <w:r>
        <w:t xml:space="preserve">1.1 </w:t>
      </w:r>
      <w:r w:rsidRPr="0028085B">
        <w:rPr>
          <w:b/>
        </w:rPr>
        <w:t xml:space="preserve">ООО </w:t>
      </w:r>
      <w:r w:rsidR="00223DB2" w:rsidRPr="0028085B">
        <w:rPr>
          <w:b/>
        </w:rPr>
        <w:t>АСК «Нижегородское кольц</w:t>
      </w:r>
      <w:r w:rsidRPr="0028085B">
        <w:rPr>
          <w:b/>
        </w:rPr>
        <w:t>о»</w:t>
      </w:r>
      <w:r>
        <w:t xml:space="preserve"> объявляе</w:t>
      </w:r>
      <w:r w:rsidR="00D11B42">
        <w:t>т о проведении в 2024</w:t>
      </w:r>
      <w:r w:rsidR="00160C46">
        <w:t xml:space="preserve"> году открытого </w:t>
      </w:r>
      <w:r w:rsidR="00223DB2">
        <w:t>любите</w:t>
      </w:r>
      <w:r w:rsidR="00161E0A">
        <w:t xml:space="preserve">льского Кубка </w:t>
      </w:r>
      <w:r w:rsidR="00223DB2">
        <w:t xml:space="preserve">(далее Кубок). </w:t>
      </w:r>
    </w:p>
    <w:p w:rsidR="00223DB2" w:rsidRDefault="00160C46">
      <w:r>
        <w:t xml:space="preserve">1.2 Любительский Кубок </w:t>
      </w:r>
      <w:r w:rsidR="00223DB2">
        <w:t xml:space="preserve"> является открытым не</w:t>
      </w:r>
      <w:r w:rsidR="0028085B">
        <w:t xml:space="preserve"> </w:t>
      </w:r>
      <w:r w:rsidR="00223DB2">
        <w:t>кла</w:t>
      </w:r>
      <w:r w:rsidR="00D11B42">
        <w:t>ссифицируемым личным трех</w:t>
      </w:r>
      <w:r w:rsidR="007D3ED5">
        <w:t>этапным</w:t>
      </w:r>
      <w:r w:rsidR="00223DB2">
        <w:t xml:space="preserve"> соревнованием.</w:t>
      </w:r>
    </w:p>
    <w:p w:rsidR="00223DB2" w:rsidRDefault="00223DB2">
      <w:r w:rsidRPr="00304A09">
        <w:t xml:space="preserve">1.3 </w:t>
      </w:r>
      <w:r w:rsidRPr="007C61A1">
        <w:t>Цели и задачи Кубка</w:t>
      </w:r>
      <w:r w:rsidRPr="007C61A1">
        <w:rPr>
          <w:b/>
        </w:rPr>
        <w:t>:</w:t>
      </w:r>
    </w:p>
    <w:p w:rsidR="00223DB2" w:rsidRDefault="00223DB2">
      <w:r>
        <w:t>Совершенствование навыков управления автомобилем и его безопасной эксплуатации в различных дорожных условиях.</w:t>
      </w:r>
    </w:p>
    <w:p w:rsidR="00223DB2" w:rsidRDefault="00223DB2">
      <w:r>
        <w:t xml:space="preserve">Популяризация автомобильного спорта, активного проведения досуга и здорового образа жизни среди автолюбителей. </w:t>
      </w:r>
    </w:p>
    <w:p w:rsidR="00223DB2" w:rsidRDefault="00375767">
      <w:r>
        <w:t>1.4 Организационно-</w:t>
      </w:r>
      <w:r w:rsidR="00223DB2">
        <w:t xml:space="preserve">методическое руководство и </w:t>
      </w:r>
      <w:proofErr w:type="gramStart"/>
      <w:r w:rsidR="00223DB2">
        <w:t>контроль за</w:t>
      </w:r>
      <w:proofErr w:type="gramEnd"/>
      <w:r w:rsidR="00223DB2">
        <w:t xml:space="preserve"> проведением Кубка осуществляет Организационный комитет в составе:</w:t>
      </w:r>
    </w:p>
    <w:p w:rsidR="00223DB2" w:rsidRDefault="00223DB2">
      <w:r w:rsidRPr="00163800">
        <w:rPr>
          <w:b/>
        </w:rPr>
        <w:t>Главный судья соревнования</w:t>
      </w:r>
      <w:proofErr w:type="gramStart"/>
      <w:r w:rsidR="00754E87">
        <w:t xml:space="preserve"> </w:t>
      </w:r>
      <w:r>
        <w:t>:</w:t>
      </w:r>
      <w:proofErr w:type="gramEnd"/>
      <w:r w:rsidR="00754E87">
        <w:t xml:space="preserve"> </w:t>
      </w:r>
      <w:r>
        <w:t>Гусев Дмитрий</w:t>
      </w:r>
    </w:p>
    <w:p w:rsidR="00D11B42" w:rsidRDefault="00223DB2">
      <w:r w:rsidRPr="00163800">
        <w:rPr>
          <w:b/>
        </w:rPr>
        <w:t>Члены Оргкомитета</w:t>
      </w:r>
      <w:r>
        <w:t>:</w:t>
      </w:r>
      <w:r w:rsidR="00375767">
        <w:t xml:space="preserve"> Пигулевский Сергей Викторович</w:t>
      </w:r>
      <w:proofErr w:type="gramStart"/>
      <w:r w:rsidR="00375767">
        <w:t xml:space="preserve"> .</w:t>
      </w:r>
      <w:proofErr w:type="gramEnd"/>
    </w:p>
    <w:p w:rsidR="00223DB2" w:rsidRPr="00E519E6" w:rsidRDefault="00072C65">
      <w:pPr>
        <w:rPr>
          <w:b/>
        </w:rPr>
      </w:pPr>
      <w:r>
        <w:br/>
      </w:r>
      <w:r w:rsidR="00E519E6" w:rsidRPr="00E519E6">
        <w:rPr>
          <w:b/>
        </w:rPr>
        <w:t>Даты проведения</w:t>
      </w:r>
      <w:proofErr w:type="gramStart"/>
      <w:r w:rsidR="00E519E6" w:rsidRPr="00E519E6">
        <w:rPr>
          <w:b/>
        </w:rPr>
        <w:t xml:space="preserve"> :</w:t>
      </w:r>
      <w:proofErr w:type="gramEnd"/>
      <w:r w:rsidR="00E519E6" w:rsidRPr="00E519E6">
        <w:rPr>
          <w:b/>
        </w:rPr>
        <w:t xml:space="preserve"> </w:t>
      </w:r>
    </w:p>
    <w:p w:rsidR="00E519E6" w:rsidRDefault="00D11B42">
      <w:r>
        <w:t>17 декабря 2024</w:t>
      </w:r>
    </w:p>
    <w:p w:rsidR="00E519E6" w:rsidRDefault="00D11B42">
      <w:r>
        <w:t>21 января 2024</w:t>
      </w:r>
    </w:p>
    <w:p w:rsidR="00E519E6" w:rsidRDefault="00D11B42">
      <w:r>
        <w:t>11 февраля 2024</w:t>
      </w:r>
    </w:p>
    <w:p w:rsidR="00644984" w:rsidRPr="007C61A1" w:rsidRDefault="006C7374" w:rsidP="007C61A1">
      <w:pPr>
        <w:rPr>
          <w:b/>
          <w:sz w:val="20"/>
          <w:szCs w:val="20"/>
        </w:rPr>
      </w:pPr>
      <w:r w:rsidRPr="007C61A1">
        <w:rPr>
          <w:b/>
          <w:sz w:val="20"/>
          <w:szCs w:val="20"/>
          <w:u w:val="single"/>
        </w:rPr>
        <w:t>ПРОГРАММА СОРЕВНОВАНИЯ</w:t>
      </w:r>
    </w:p>
    <w:p w:rsidR="00644984" w:rsidRPr="007C61A1" w:rsidRDefault="00644984" w:rsidP="00644984">
      <w:r w:rsidRPr="007C61A1">
        <w:t>8:00 – 9:00 Регистрация участников, Техническая инспекция</w:t>
      </w:r>
    </w:p>
    <w:p w:rsidR="00644984" w:rsidRPr="007C61A1" w:rsidRDefault="00644984" w:rsidP="00644984">
      <w:r w:rsidRPr="007C61A1">
        <w:t>9:05 – 9:20 Брифинг пилотов</w:t>
      </w:r>
    </w:p>
    <w:p w:rsidR="00644984" w:rsidRPr="007C61A1" w:rsidRDefault="004C2355" w:rsidP="00644984">
      <w:r>
        <w:t>9:30 – 12:30</w:t>
      </w:r>
      <w:r w:rsidR="00644984" w:rsidRPr="007C61A1">
        <w:t xml:space="preserve"> Хронометрируемые тренировки всех зачётных групп</w:t>
      </w:r>
    </w:p>
    <w:p w:rsidR="00B53796" w:rsidRPr="007C61A1" w:rsidRDefault="00644984" w:rsidP="00644984">
      <w:r w:rsidRPr="007C61A1">
        <w:t>1</w:t>
      </w:r>
      <w:r w:rsidR="004C2355">
        <w:t>2:30 – 15:00 Зачётные заезды</w:t>
      </w:r>
      <w:r w:rsidR="004C2355">
        <w:br/>
      </w:r>
      <w:r w:rsidR="004C2355">
        <w:br/>
        <w:t>15:3</w:t>
      </w:r>
      <w:r w:rsidRPr="007C61A1">
        <w:t>0 Награждение</w:t>
      </w:r>
      <w:r w:rsidR="006E4721" w:rsidRPr="007C61A1">
        <w:br/>
      </w:r>
    </w:p>
    <w:p w:rsidR="00236699" w:rsidRDefault="00223DB2">
      <w:r>
        <w:t>1.5 Норматив</w:t>
      </w:r>
      <w:r w:rsidR="007C61A1">
        <w:t>ным документом Кубка являются: н</w:t>
      </w:r>
      <w:r>
        <w:t>астоящий</w:t>
      </w:r>
      <w:r w:rsidR="00236699">
        <w:t xml:space="preserve"> Регламент и приложения к нему, Дополнительные Регламенты</w:t>
      </w:r>
      <w:r>
        <w:t xml:space="preserve"> </w:t>
      </w:r>
      <w:r w:rsidR="00992CA6">
        <w:t>соревнования</w:t>
      </w:r>
      <w:r>
        <w:t>.</w:t>
      </w:r>
    </w:p>
    <w:p w:rsidR="00236699" w:rsidRPr="009C7278" w:rsidRDefault="00223DB2">
      <w:r>
        <w:t xml:space="preserve">1.6 Официальная информация </w:t>
      </w:r>
      <w:r w:rsidR="00236699">
        <w:t xml:space="preserve">Кубка размещается на сайте: </w:t>
      </w:r>
      <w:proofErr w:type="spellStart"/>
      <w:r w:rsidR="00236699" w:rsidRPr="00754E87">
        <w:rPr>
          <w:b/>
          <w:color w:val="FF0000"/>
        </w:rPr>
        <w:t>www</w:t>
      </w:r>
      <w:proofErr w:type="spellEnd"/>
      <w:r w:rsidR="00236699" w:rsidRPr="00754E87">
        <w:rPr>
          <w:b/>
          <w:color w:val="FF0000"/>
        </w:rPr>
        <w:t>.</w:t>
      </w:r>
      <w:proofErr w:type="spellStart"/>
      <w:r w:rsidR="00236699" w:rsidRPr="00754E87">
        <w:rPr>
          <w:b/>
          <w:color w:val="FF0000"/>
          <w:lang w:val="en-US"/>
        </w:rPr>
        <w:t>nring</w:t>
      </w:r>
      <w:proofErr w:type="spellEnd"/>
      <w:r w:rsidRPr="00754E87">
        <w:rPr>
          <w:b/>
          <w:color w:val="FF0000"/>
        </w:rPr>
        <w:t>.</w:t>
      </w:r>
      <w:proofErr w:type="spellStart"/>
      <w:r w:rsidRPr="00754E87">
        <w:rPr>
          <w:b/>
          <w:color w:val="FF0000"/>
        </w:rPr>
        <w:t>ru</w:t>
      </w:r>
      <w:proofErr w:type="spellEnd"/>
      <w:r w:rsidRPr="00754E87">
        <w:rPr>
          <w:color w:val="FF0000"/>
        </w:rPr>
        <w:t xml:space="preserve"> </w:t>
      </w:r>
    </w:p>
    <w:p w:rsidR="00236699" w:rsidRPr="009C7278" w:rsidRDefault="00223DB2">
      <w:r>
        <w:t xml:space="preserve">1.7 Электронный адрес для подачи </w:t>
      </w:r>
      <w:r w:rsidR="00236699">
        <w:t xml:space="preserve">заявок на участие: </w:t>
      </w:r>
      <w:r w:rsidR="00236699" w:rsidRPr="00754E87">
        <w:rPr>
          <w:b/>
          <w:color w:val="FF0000"/>
          <w:lang w:val="en-US"/>
        </w:rPr>
        <w:t>info</w:t>
      </w:r>
      <w:r w:rsidR="00236699" w:rsidRPr="00754E87">
        <w:rPr>
          <w:b/>
          <w:color w:val="FF0000"/>
        </w:rPr>
        <w:t>@</w:t>
      </w:r>
      <w:proofErr w:type="spellStart"/>
      <w:r w:rsidR="00236699" w:rsidRPr="00754E87">
        <w:rPr>
          <w:b/>
          <w:color w:val="FF0000"/>
          <w:lang w:val="en-US"/>
        </w:rPr>
        <w:t>nring</w:t>
      </w:r>
      <w:proofErr w:type="spellEnd"/>
      <w:r w:rsidRPr="00754E87">
        <w:rPr>
          <w:b/>
          <w:color w:val="FF0000"/>
        </w:rPr>
        <w:t>.</w:t>
      </w:r>
      <w:proofErr w:type="spellStart"/>
      <w:r w:rsidRPr="00754E87">
        <w:rPr>
          <w:b/>
          <w:color w:val="FF0000"/>
        </w:rPr>
        <w:t>ru</w:t>
      </w:r>
      <w:proofErr w:type="spellEnd"/>
      <w:r w:rsidRPr="00754E87">
        <w:rPr>
          <w:color w:val="FF0000"/>
        </w:rPr>
        <w:t xml:space="preserve"> </w:t>
      </w:r>
    </w:p>
    <w:p w:rsidR="006E0849" w:rsidRDefault="00236699">
      <w:r>
        <w:lastRenderedPageBreak/>
        <w:t xml:space="preserve">1.8 Соревнование </w:t>
      </w:r>
      <w:r w:rsidR="00223DB2">
        <w:t>состоит</w:t>
      </w:r>
      <w:r w:rsidR="00700296">
        <w:t xml:space="preserve"> из трех</w:t>
      </w:r>
      <w:r w:rsidR="00992CA6">
        <w:t xml:space="preserve"> </w:t>
      </w:r>
      <w:r w:rsidR="006C7374">
        <w:t xml:space="preserve"> этапов</w:t>
      </w:r>
      <w:r w:rsidR="006E4721">
        <w:t>.</w:t>
      </w:r>
      <w:r w:rsidR="00FF154C">
        <w:t xml:space="preserve"> Накануне дня соревнования будет проходить тренировочный день.</w:t>
      </w:r>
      <w:r w:rsidR="006E4721">
        <w:t xml:space="preserve"> </w:t>
      </w:r>
      <w:r w:rsidR="00223DB2">
        <w:t xml:space="preserve">Организатор оставляет за собой право перенести либо отменить </w:t>
      </w:r>
      <w:r w:rsidR="006E0849">
        <w:t xml:space="preserve">проведения соревнования </w:t>
      </w:r>
      <w:r w:rsidR="00223DB2">
        <w:t xml:space="preserve">по форс-мажорным или иным обстоятельствам. </w:t>
      </w:r>
    </w:p>
    <w:p w:rsidR="006E0849" w:rsidRDefault="00223DB2">
      <w:r>
        <w:t>1.9</w:t>
      </w:r>
      <w:proofErr w:type="gramStart"/>
      <w:r w:rsidR="00754E87">
        <w:t xml:space="preserve">  </w:t>
      </w:r>
      <w:r w:rsidR="006E0849">
        <w:t>В</w:t>
      </w:r>
      <w:proofErr w:type="gramEnd"/>
      <w:r w:rsidR="006E0849">
        <w:t>се дополнения к на</w:t>
      </w:r>
      <w:r w:rsidR="00160C46">
        <w:t>стоящему регламенту публикуются</w:t>
      </w:r>
      <w:r>
        <w:t xml:space="preserve"> на Офи</w:t>
      </w:r>
      <w:r w:rsidR="006E0849">
        <w:t>циальном сайте не менее чем за 1 неделю</w:t>
      </w:r>
      <w:r>
        <w:t xml:space="preserve"> до даты соревнования.</w:t>
      </w:r>
    </w:p>
    <w:p w:rsidR="006E0849" w:rsidRPr="006E4721" w:rsidRDefault="00223DB2">
      <w:pPr>
        <w:rPr>
          <w:b/>
        </w:rPr>
      </w:pPr>
      <w:r w:rsidRPr="002D7603">
        <w:rPr>
          <w:b/>
        </w:rPr>
        <w:t xml:space="preserve">2. ОФИЦИАЛЬНЫЕ ЛИЦА </w:t>
      </w:r>
      <w:r w:rsidR="006E4721">
        <w:rPr>
          <w:b/>
        </w:rPr>
        <w:br/>
      </w:r>
      <w:r w:rsidR="006E4721">
        <w:rPr>
          <w:b/>
        </w:rPr>
        <w:br/>
      </w:r>
      <w:r>
        <w:t>2.1 Состав Официальных лиц</w:t>
      </w:r>
      <w:r w:rsidR="006E0849">
        <w:t xml:space="preserve"> публикуется отдельным списком.</w:t>
      </w:r>
    </w:p>
    <w:p w:rsidR="00E05196" w:rsidRDefault="006E0849">
      <w:r>
        <w:t xml:space="preserve">2.2 Технический комиссар соревнования </w:t>
      </w:r>
      <w:r w:rsidR="00223DB2">
        <w:t>обладает правами и обязанностями Технического комиссара, Технического контроллера и Контроллера ремонтно</w:t>
      </w:r>
      <w:r>
        <w:t>-</w:t>
      </w:r>
      <w:r w:rsidR="00223DB2">
        <w:t xml:space="preserve">заправочной </w:t>
      </w:r>
      <w:r w:rsidR="007D3ED5">
        <w:t xml:space="preserve"> зоны.</w:t>
      </w:r>
    </w:p>
    <w:p w:rsidR="006E4721" w:rsidRDefault="006E4721" w:rsidP="006E4721">
      <w:r>
        <w:rPr>
          <w:b/>
        </w:rPr>
        <w:t>3</w:t>
      </w:r>
      <w:r w:rsidRPr="002D7603">
        <w:rPr>
          <w:b/>
        </w:rPr>
        <w:t>. ЗАЯВКИ НА УЧАСТИЕ. ВЗНОСЫ</w:t>
      </w:r>
    </w:p>
    <w:p w:rsidR="006E4721" w:rsidRDefault="007C61A1" w:rsidP="006E4721">
      <w:r>
        <w:t xml:space="preserve">3.1 Стартовый взнос </w:t>
      </w:r>
      <w:r w:rsidR="006E4721">
        <w:t xml:space="preserve"> за участие в </w:t>
      </w:r>
      <w:r>
        <w:t xml:space="preserve">этапе </w:t>
      </w:r>
      <w:r w:rsidR="006E4721" w:rsidRPr="007C61A1">
        <w:t>соревновани</w:t>
      </w:r>
      <w:r w:rsidRPr="007C61A1">
        <w:t>я</w:t>
      </w:r>
      <w:r w:rsidR="006E4721" w:rsidRPr="007C61A1">
        <w:t xml:space="preserve"> составляет  </w:t>
      </w:r>
      <w:r w:rsidR="00700296">
        <w:rPr>
          <w:b/>
          <w:sz w:val="24"/>
          <w:szCs w:val="24"/>
        </w:rPr>
        <w:t>5</w:t>
      </w:r>
      <w:r w:rsidR="00161E0A">
        <w:rPr>
          <w:b/>
          <w:sz w:val="24"/>
          <w:szCs w:val="24"/>
        </w:rPr>
        <w:t>00</w:t>
      </w:r>
      <w:r w:rsidR="006E4721" w:rsidRPr="007C61A1">
        <w:rPr>
          <w:b/>
          <w:sz w:val="24"/>
          <w:szCs w:val="24"/>
        </w:rPr>
        <w:t>0</w:t>
      </w:r>
      <w:r w:rsidR="006E4721" w:rsidRPr="007C61A1">
        <w:t xml:space="preserve"> руб</w:t>
      </w:r>
      <w:r w:rsidR="006E4721">
        <w:t>. с одного Водителя. В случае участия одного Водителя в нескольких зачётных группах, оплачивается участие в каждой группе .</w:t>
      </w:r>
    </w:p>
    <w:p w:rsidR="006E4721" w:rsidRDefault="006E4721" w:rsidP="006E4721">
      <w:r>
        <w:t xml:space="preserve">3.1.1 </w:t>
      </w:r>
      <w:r w:rsidR="004C2355">
        <w:t xml:space="preserve">Заявка на участие – </w:t>
      </w:r>
      <w:r w:rsidR="00DF59B6">
        <w:t xml:space="preserve">является </w:t>
      </w:r>
      <w:r w:rsidR="004C2355">
        <w:t xml:space="preserve">заполненная </w:t>
      </w:r>
      <w:r w:rsidR="00340D30">
        <w:t>форма Приложения 2 к настоящему регламенту</w:t>
      </w:r>
      <w:r w:rsidR="00DF59B6">
        <w:t xml:space="preserve"> высланная на </w:t>
      </w:r>
      <w:proofErr w:type="spellStart"/>
      <w:r w:rsidR="00DF59B6">
        <w:t>эл</w:t>
      </w:r>
      <w:proofErr w:type="gramStart"/>
      <w:r w:rsidR="00DF59B6">
        <w:t>.п</w:t>
      </w:r>
      <w:proofErr w:type="gramEnd"/>
      <w:r w:rsidR="00DF59B6">
        <w:t>очту</w:t>
      </w:r>
      <w:proofErr w:type="spellEnd"/>
      <w:r w:rsidR="00DF59B6">
        <w:t xml:space="preserve"> </w:t>
      </w:r>
      <w:r w:rsidR="00DF59B6" w:rsidRPr="00DF59B6">
        <w:rPr>
          <w:u w:val="single"/>
          <w:lang w:val="en-US"/>
        </w:rPr>
        <w:t>info</w:t>
      </w:r>
      <w:r w:rsidR="00DF59B6" w:rsidRPr="00DF59B6">
        <w:rPr>
          <w:u w:val="single"/>
        </w:rPr>
        <w:t>@</w:t>
      </w:r>
      <w:proofErr w:type="spellStart"/>
      <w:r w:rsidR="00DF59B6" w:rsidRPr="00DF59B6">
        <w:rPr>
          <w:u w:val="single"/>
          <w:lang w:val="en-US"/>
        </w:rPr>
        <w:t>nring</w:t>
      </w:r>
      <w:proofErr w:type="spellEnd"/>
      <w:r w:rsidR="00DF59B6" w:rsidRPr="00DF59B6">
        <w:rPr>
          <w:u w:val="single"/>
        </w:rPr>
        <w:t>.</w:t>
      </w:r>
      <w:proofErr w:type="spellStart"/>
      <w:r w:rsidR="00DF59B6" w:rsidRPr="00DF59B6">
        <w:rPr>
          <w:u w:val="single"/>
          <w:lang w:val="en-US"/>
        </w:rPr>
        <w:t>ru</w:t>
      </w:r>
      <w:proofErr w:type="spellEnd"/>
      <w:r w:rsidR="00340D30">
        <w:t>,</w:t>
      </w:r>
      <w:r w:rsidR="00DF59B6">
        <w:t xml:space="preserve"> </w:t>
      </w:r>
      <w:r w:rsidR="00340D30">
        <w:t>а так же</w:t>
      </w:r>
      <w:r w:rsidR="00DF59B6" w:rsidRPr="00DF59B6">
        <w:t xml:space="preserve"> </w:t>
      </w:r>
      <w:r w:rsidR="00DF59B6">
        <w:t xml:space="preserve">заполненная форма соревнования на сайте </w:t>
      </w:r>
      <w:proofErr w:type="spellStart"/>
      <w:r w:rsidR="00DF59B6" w:rsidRPr="00DF59B6">
        <w:rPr>
          <w:u w:val="single"/>
          <w:lang w:val="en-US"/>
        </w:rPr>
        <w:t>nring</w:t>
      </w:r>
      <w:proofErr w:type="spellEnd"/>
      <w:r w:rsidR="00DF59B6" w:rsidRPr="00DF59B6">
        <w:rPr>
          <w:u w:val="single"/>
        </w:rPr>
        <w:t>.</w:t>
      </w:r>
      <w:proofErr w:type="spellStart"/>
      <w:r w:rsidR="00DF59B6" w:rsidRPr="00DF59B6">
        <w:rPr>
          <w:u w:val="single"/>
          <w:lang w:val="en-US"/>
        </w:rPr>
        <w:t>ru</w:t>
      </w:r>
      <w:proofErr w:type="spellEnd"/>
      <w:r w:rsidR="00DF59B6" w:rsidRPr="00DF59B6">
        <w:t xml:space="preserve"> </w:t>
      </w:r>
      <w:r w:rsidR="00340D30">
        <w:t xml:space="preserve"> </w:t>
      </w:r>
      <w:r w:rsidR="00C23FB6">
        <w:rPr>
          <w:b/>
        </w:rPr>
        <w:t xml:space="preserve">. </w:t>
      </w:r>
      <w:r>
        <w:t xml:space="preserve">Водитель, принявший старт в любом из этапов соревнования, считается участником Кубка в целом. </w:t>
      </w:r>
    </w:p>
    <w:p w:rsidR="006E0849" w:rsidRPr="002D7603" w:rsidRDefault="006E4721">
      <w:pPr>
        <w:rPr>
          <w:b/>
        </w:rPr>
      </w:pPr>
      <w:r>
        <w:rPr>
          <w:b/>
        </w:rPr>
        <w:t>4</w:t>
      </w:r>
      <w:r w:rsidR="002D7603" w:rsidRPr="002D7603">
        <w:rPr>
          <w:b/>
        </w:rPr>
        <w:t>.</w:t>
      </w:r>
      <w:r w:rsidR="007D3ED5" w:rsidRPr="002D7603">
        <w:rPr>
          <w:b/>
        </w:rPr>
        <w:t xml:space="preserve"> </w:t>
      </w:r>
      <w:r w:rsidR="00223DB2" w:rsidRPr="002D7603">
        <w:rPr>
          <w:b/>
        </w:rPr>
        <w:t>ДОПУСКАЕМЫЕ ВОДИТЕЛИ, АВТОМОБИЛИ</w:t>
      </w:r>
    </w:p>
    <w:p w:rsidR="009C7278" w:rsidRDefault="006E4721">
      <w:r>
        <w:t>4</w:t>
      </w:r>
      <w:r w:rsidR="00223DB2">
        <w:t>.1 Водители</w:t>
      </w:r>
    </w:p>
    <w:p w:rsidR="003149AC" w:rsidRDefault="006E4721">
      <w:r>
        <w:t>4</w:t>
      </w:r>
      <w:r w:rsidR="006E0849">
        <w:t xml:space="preserve">.1.1 К участию в Кубке </w:t>
      </w:r>
      <w:r w:rsidR="00223DB2">
        <w:t>допускаются все желающие, имеющие</w:t>
      </w:r>
      <w:r w:rsidR="007C61A1">
        <w:t>:</w:t>
      </w:r>
      <w:r w:rsidR="00223DB2">
        <w:t xml:space="preserve"> водительское удостоверение категории «В»; </w:t>
      </w:r>
      <w:r w:rsidR="003149AC">
        <w:t>действующ</w:t>
      </w:r>
      <w:r w:rsidR="007C61A1">
        <w:t>ую</w:t>
      </w:r>
      <w:r w:rsidR="003149AC">
        <w:t xml:space="preserve"> </w:t>
      </w:r>
      <w:r w:rsidR="00223DB2">
        <w:t>спортивн</w:t>
      </w:r>
      <w:r w:rsidR="007C61A1">
        <w:t>ую</w:t>
      </w:r>
      <w:r w:rsidR="00223DB2">
        <w:t xml:space="preserve"> лицензи</w:t>
      </w:r>
      <w:r w:rsidR="007C61A1">
        <w:t>ю</w:t>
      </w:r>
      <w:r w:rsidR="00223DB2">
        <w:t xml:space="preserve"> РАФ</w:t>
      </w:r>
      <w:proofErr w:type="gramStart"/>
      <w:r w:rsidR="00223DB2">
        <w:t xml:space="preserve"> .</w:t>
      </w:r>
      <w:proofErr w:type="gramEnd"/>
      <w:r w:rsidR="00223DB2">
        <w:t xml:space="preserve"> </w:t>
      </w:r>
    </w:p>
    <w:p w:rsidR="003149AC" w:rsidRDefault="006E4721">
      <w:r>
        <w:t>4</w:t>
      </w:r>
      <w:r w:rsidR="00223DB2">
        <w:t>.1.2 Водители-юниоры, не достигшие 18-летнего возраста, вместо водительского удостоверения должны иметь лицензию РАФ</w:t>
      </w:r>
      <w:r w:rsidR="00700296">
        <w:t xml:space="preserve"> «Е-юниор» или «Д-юниор», </w:t>
      </w:r>
      <w:r w:rsidR="00223DB2">
        <w:t>или Зачетную книжку спортсмена</w:t>
      </w:r>
      <w:r w:rsidR="00700296">
        <w:t xml:space="preserve"> с отметками участия в официальных соревнованиях </w:t>
      </w:r>
      <w:proofErr w:type="gramStart"/>
      <w:r w:rsidR="00700296">
        <w:t>по</w:t>
      </w:r>
      <w:proofErr w:type="gramEnd"/>
      <w:r w:rsidR="00700296">
        <w:t xml:space="preserve"> автомобильному</w:t>
      </w:r>
      <w:r w:rsidR="00223DB2">
        <w:t xml:space="preserve">. Эти Водители допускаются с обязательного письменного согласия родителей, заверенного нотариально. </w:t>
      </w:r>
    </w:p>
    <w:p w:rsidR="007D3ED5" w:rsidRDefault="006E4721">
      <w:r>
        <w:t>4</w:t>
      </w:r>
      <w:r w:rsidR="00223DB2">
        <w:t xml:space="preserve">.2 Автомобили </w:t>
      </w:r>
    </w:p>
    <w:p w:rsidR="003149AC" w:rsidRPr="005051D8" w:rsidRDefault="006E4721">
      <w:r>
        <w:t>4</w:t>
      </w:r>
      <w:r w:rsidR="007D3ED5">
        <w:t>.2.1</w:t>
      </w:r>
      <w:proofErr w:type="gramStart"/>
      <w:r w:rsidR="007D3ED5">
        <w:t xml:space="preserve"> </w:t>
      </w:r>
      <w:r w:rsidR="007C61A1">
        <w:t>К</w:t>
      </w:r>
      <w:proofErr w:type="gramEnd"/>
      <w:r w:rsidR="007C61A1">
        <w:t xml:space="preserve"> участию в Кубке</w:t>
      </w:r>
      <w:r w:rsidR="00223DB2">
        <w:t xml:space="preserve"> допускаются легковые автомобили категории «В», соответствующие ПДД РФ</w:t>
      </w:r>
      <w:r w:rsidR="00644984" w:rsidRPr="00FF154C">
        <w:t>, а так же автомобили различных гоночных серий</w:t>
      </w:r>
      <w:r w:rsidR="00223DB2" w:rsidRPr="00FF154C">
        <w:t>.</w:t>
      </w:r>
      <w:r w:rsidR="00FF154C">
        <w:t xml:space="preserve"> </w:t>
      </w:r>
      <w:r w:rsidR="00223DB2">
        <w:t xml:space="preserve"> Разрешается применен</w:t>
      </w:r>
      <w:r w:rsidR="00992CA6">
        <w:t xml:space="preserve">ие </w:t>
      </w:r>
      <w:r w:rsidR="00992CA6" w:rsidRPr="004C2355">
        <w:rPr>
          <w:b/>
        </w:rPr>
        <w:t xml:space="preserve">только </w:t>
      </w:r>
      <w:proofErr w:type="spellStart"/>
      <w:r w:rsidR="004C2355" w:rsidRPr="004C2355">
        <w:rPr>
          <w:b/>
        </w:rPr>
        <w:t>неошипованных</w:t>
      </w:r>
      <w:proofErr w:type="spellEnd"/>
      <w:r w:rsidR="00223DB2" w:rsidRPr="004C2355">
        <w:rPr>
          <w:b/>
        </w:rPr>
        <w:t xml:space="preserve"> </w:t>
      </w:r>
      <w:r w:rsidR="007D3ED5" w:rsidRPr="004C2355">
        <w:rPr>
          <w:b/>
        </w:rPr>
        <w:t>шин</w:t>
      </w:r>
      <w:r w:rsidR="007C61A1" w:rsidRPr="004C2355">
        <w:rPr>
          <w:b/>
        </w:rPr>
        <w:t>,</w:t>
      </w:r>
      <w:r w:rsidR="00992CA6" w:rsidRPr="004C2355">
        <w:rPr>
          <w:b/>
        </w:rPr>
        <w:t xml:space="preserve"> </w:t>
      </w:r>
      <w:r w:rsidR="00223DB2" w:rsidRPr="004C2355">
        <w:rPr>
          <w:b/>
        </w:rPr>
        <w:t>сертифицированн</w:t>
      </w:r>
      <w:r w:rsidR="00FF154C" w:rsidRPr="004C2355">
        <w:rPr>
          <w:b/>
        </w:rPr>
        <w:t>ых для дорог общего пользования</w:t>
      </w:r>
      <w:r w:rsidR="00FF154C">
        <w:t xml:space="preserve">. </w:t>
      </w:r>
      <w:r w:rsidR="00223DB2">
        <w:t>Шины должны иметь маркировку допуска для дорог общего пользования (символы РСТ</w:t>
      </w:r>
      <w:r w:rsidR="004C2355">
        <w:t>,</w:t>
      </w:r>
      <w:r w:rsidR="004C2355">
        <w:rPr>
          <w:lang w:val="en-US"/>
        </w:rPr>
        <w:t>DOT</w:t>
      </w:r>
      <w:r w:rsidR="00223DB2">
        <w:t xml:space="preserve"> или Е).</w:t>
      </w:r>
      <w:r w:rsidR="005051D8">
        <w:t xml:space="preserve"> Участие в зачётных заездах разрешено только с полностью исправными приборами освещения. Применение и установка дополнительного освещения не запрещается</w:t>
      </w:r>
      <w:r w:rsidR="00033CF9">
        <w:t xml:space="preserve">. </w:t>
      </w:r>
      <w:r w:rsidR="00223DB2">
        <w:t>На одном автомобиле могут выступать несколько водителей.</w:t>
      </w:r>
      <w:r w:rsidR="002D7603">
        <w:br/>
      </w:r>
      <w:r w:rsidR="002D7603">
        <w:br/>
      </w:r>
      <w:r w:rsidR="003149AC" w:rsidRPr="002D7603">
        <w:rPr>
          <w:b/>
        </w:rPr>
        <w:t>5</w:t>
      </w:r>
      <w:r w:rsidR="00223DB2" w:rsidRPr="002D7603">
        <w:rPr>
          <w:b/>
        </w:rPr>
        <w:t>. ТРАСС</w:t>
      </w:r>
      <w:r w:rsidR="003149AC" w:rsidRPr="002D7603">
        <w:rPr>
          <w:b/>
        </w:rPr>
        <w:t>А</w:t>
      </w:r>
    </w:p>
    <w:p w:rsidR="003149AC" w:rsidRPr="00660E15" w:rsidRDefault="003149AC">
      <w:r>
        <w:t>5</w:t>
      </w:r>
      <w:r w:rsidR="004C2355">
        <w:t>.1 Трасс</w:t>
      </w:r>
      <w:r w:rsidR="00375767">
        <w:t>а</w:t>
      </w:r>
      <w:r w:rsidR="00700296">
        <w:t>, протяженностью 2850м (3222</w:t>
      </w:r>
      <w:r w:rsidR="00375767">
        <w:t>м</w:t>
      </w:r>
      <w:r w:rsidR="009804CF">
        <w:t>, в зависимости от погодных условий</w:t>
      </w:r>
      <w:proofErr w:type="gramStart"/>
      <w:r w:rsidR="009804CF">
        <w:t>)с</w:t>
      </w:r>
      <w:proofErr w:type="gramEnd"/>
      <w:r w:rsidR="009804CF">
        <w:t xml:space="preserve"> покрытием</w:t>
      </w:r>
      <w:r w:rsidR="00DF59B6">
        <w:t>:</w:t>
      </w:r>
      <w:r w:rsidR="009804CF">
        <w:t xml:space="preserve"> асфальт, укатанный </w:t>
      </w:r>
      <w:proofErr w:type="spellStart"/>
      <w:r w:rsidR="009804CF">
        <w:t>снег</w:t>
      </w:r>
      <w:r w:rsidR="00700296">
        <w:t>,лёд</w:t>
      </w:r>
      <w:proofErr w:type="spellEnd"/>
      <w:r w:rsidR="009804CF">
        <w:t>.</w:t>
      </w:r>
      <w:r w:rsidR="00700296">
        <w:t xml:space="preserve"> </w:t>
      </w:r>
      <w:r w:rsidR="009804CF">
        <w:t>Направление движения</w:t>
      </w:r>
      <w:r w:rsidR="00700296">
        <w:t xml:space="preserve"> </w:t>
      </w:r>
      <w:r w:rsidR="009804CF">
        <w:t>- по часовой стрелке.</w:t>
      </w:r>
      <w:r w:rsidR="005051D8">
        <w:rPr>
          <w:b/>
        </w:rPr>
        <w:br/>
      </w:r>
      <w:r w:rsidR="005051D8">
        <w:rPr>
          <w:b/>
        </w:rPr>
        <w:lastRenderedPageBreak/>
        <w:br/>
      </w:r>
      <w:r w:rsidRPr="00163800">
        <w:rPr>
          <w:b/>
        </w:rPr>
        <w:t>6</w:t>
      </w:r>
      <w:r w:rsidR="00223DB2" w:rsidRPr="00163800">
        <w:rPr>
          <w:b/>
        </w:rPr>
        <w:t>. ПРОВЕДЕНИЕ СОРЕВНОВАНИЯ</w:t>
      </w:r>
    </w:p>
    <w:p w:rsidR="003149AC" w:rsidRDefault="003149AC">
      <w:r>
        <w:t>6</w:t>
      </w:r>
      <w:r w:rsidR="00223DB2">
        <w:t>.1</w:t>
      </w:r>
      <w:proofErr w:type="gramStart"/>
      <w:r w:rsidR="00223DB2">
        <w:t xml:space="preserve"> К</w:t>
      </w:r>
      <w:proofErr w:type="gramEnd"/>
      <w:r w:rsidR="00223DB2">
        <w:t>аждый участник должен пройти Административные и Технические проверки в соответствии с Программой соревнования, опубликованной в</w:t>
      </w:r>
      <w:r>
        <w:t xml:space="preserve"> Дополнительном приложении.</w:t>
      </w:r>
    </w:p>
    <w:p w:rsidR="003149AC" w:rsidRDefault="003149AC">
      <w:r>
        <w:t>6</w:t>
      </w:r>
      <w:r w:rsidR="00223DB2">
        <w:t>.2</w:t>
      </w:r>
      <w:proofErr w:type="gramStart"/>
      <w:r w:rsidR="00223DB2">
        <w:t xml:space="preserve"> В</w:t>
      </w:r>
      <w:proofErr w:type="gramEnd"/>
      <w:r w:rsidR="00223DB2">
        <w:t xml:space="preserve"> соответствии с программой соревнования</w:t>
      </w:r>
      <w:r w:rsidR="00917A9C">
        <w:t>,</w:t>
      </w:r>
      <w:r w:rsidR="00223DB2">
        <w:t xml:space="preserve"> после окончания Административных Проверок проводится Брифинг. </w:t>
      </w:r>
      <w:r w:rsidR="00223DB2" w:rsidRPr="002065E9">
        <w:rPr>
          <w:b/>
        </w:rPr>
        <w:t>Участие в Брифинге обязательно</w:t>
      </w:r>
      <w:r w:rsidR="00223DB2">
        <w:t xml:space="preserve"> для каждого зарегистрированного Водителя. </w:t>
      </w:r>
      <w:r w:rsidR="00881908">
        <w:t>Количество заездов и зачетных попыток, наличие или отсутствие ознакомления, особенности процедуры старта и финиша и хронометража, а также другие детали проведения соревнования оглашаются на предстартовом брифинге пилотов.</w:t>
      </w:r>
    </w:p>
    <w:p w:rsidR="00C46E6D" w:rsidRDefault="00881908">
      <w:r>
        <w:t>6</w:t>
      </w:r>
      <w:r w:rsidR="00223DB2">
        <w:t>.3 Техническая инспекция автомобиля обязательно проводится перед стартом и включает в себя контроль соответствия зачетной группе, в которую заявлен автомобиль, проверку соответствия шин, выполнение требований безопасности.</w:t>
      </w:r>
    </w:p>
    <w:p w:rsidR="00881908" w:rsidRPr="00245A5E" w:rsidRDefault="00881908">
      <w:pPr>
        <w:rPr>
          <w:b/>
        </w:rPr>
      </w:pPr>
      <w:r w:rsidRPr="00245A5E">
        <w:rPr>
          <w:b/>
        </w:rPr>
        <w:t>7.ОБЩИЕ УСЛОВИЯ</w:t>
      </w:r>
    </w:p>
    <w:p w:rsidR="00881908" w:rsidRDefault="00881908">
      <w:r>
        <w:t>7</w:t>
      </w:r>
      <w:r w:rsidR="00223DB2">
        <w:t>.1 Соре</w:t>
      </w:r>
      <w:r>
        <w:t xml:space="preserve">внование проводится на </w:t>
      </w:r>
      <w:r w:rsidR="00223DB2">
        <w:t>трассе</w:t>
      </w:r>
      <w:r w:rsidR="007D3ED5">
        <w:t xml:space="preserve"> </w:t>
      </w:r>
      <w:r w:rsidR="009804CF">
        <w:t xml:space="preserve">см </w:t>
      </w:r>
      <w:proofErr w:type="gramStart"/>
      <w:r w:rsidR="009804CF">
        <w:t>п</w:t>
      </w:r>
      <w:proofErr w:type="gramEnd"/>
      <w:r w:rsidR="009804CF">
        <w:t xml:space="preserve"> 5., </w:t>
      </w:r>
      <w:r w:rsidR="00223DB2">
        <w:t>перекрытой от постор</w:t>
      </w:r>
      <w:r>
        <w:t>оннего движе</w:t>
      </w:r>
      <w:r w:rsidR="009804CF">
        <w:t>ния автомобилей</w:t>
      </w:r>
      <w:r w:rsidR="007D3ED5">
        <w:t xml:space="preserve">. </w:t>
      </w:r>
    </w:p>
    <w:p w:rsidR="006E4721" w:rsidRDefault="00881908" w:rsidP="006E4721">
      <w:pPr>
        <w:rPr>
          <w:rFonts w:ascii="ArialMT" w:hAnsi="ArialMT" w:cs="ArialMT"/>
        </w:rPr>
      </w:pPr>
      <w:r>
        <w:t>7</w:t>
      </w:r>
      <w:r w:rsidR="00223DB2">
        <w:t xml:space="preserve">.2 Организатор и судьи не несут какой-либо материальной, юридической и моральной ответственности перед участниками и третьими лицами за ущерб, причиненный в ходе соревнований. </w:t>
      </w:r>
      <w:r w:rsidR="006E4721">
        <w:br/>
      </w:r>
      <w:r w:rsidR="006E4721">
        <w:br/>
        <w:t>7.3 Ответственность за правильность установки</w:t>
      </w:r>
      <w:r w:rsidR="006E4721" w:rsidRPr="00927FBF">
        <w:t xml:space="preserve"> и</w:t>
      </w:r>
      <w:r w:rsidR="006E4721">
        <w:t xml:space="preserve"> работоспособность датчика электронного хронометража</w:t>
      </w:r>
      <w:r w:rsidR="006E4721" w:rsidRPr="00927FBF">
        <w:t xml:space="preserve"> </w:t>
      </w:r>
      <w:proofErr w:type="spellStart"/>
      <w:r w:rsidR="00700296">
        <w:rPr>
          <w:b/>
          <w:lang w:val="en-US"/>
        </w:rPr>
        <w:t>MyLaps</w:t>
      </w:r>
      <w:proofErr w:type="spellEnd"/>
      <w:r w:rsidR="00700296" w:rsidRPr="00700296">
        <w:rPr>
          <w:b/>
        </w:rPr>
        <w:t xml:space="preserve"> </w:t>
      </w:r>
      <w:r w:rsidR="00700296">
        <w:rPr>
          <w:b/>
          <w:lang w:val="en-US"/>
        </w:rPr>
        <w:t>X</w:t>
      </w:r>
      <w:r w:rsidR="00700296" w:rsidRPr="00700296">
        <w:rPr>
          <w:b/>
        </w:rPr>
        <w:t>2</w:t>
      </w:r>
      <w:r w:rsidR="006E4721" w:rsidRPr="003470D3">
        <w:t xml:space="preserve"> </w:t>
      </w:r>
      <w:r w:rsidR="006E4721" w:rsidRPr="00927FBF">
        <w:t>лежит на Участнике</w:t>
      </w:r>
      <w:r w:rsidR="006E4721" w:rsidRPr="00927FBF">
        <w:rPr>
          <w:rFonts w:ascii="ArialMT" w:hAnsi="ArialMT" w:cs="ArialMT"/>
        </w:rPr>
        <w:t>.</w:t>
      </w:r>
      <w:r w:rsidR="006E4721">
        <w:rPr>
          <w:rFonts w:ascii="ArialMT" w:hAnsi="ArialMT" w:cs="ArialMT"/>
        </w:rPr>
        <w:t xml:space="preserve"> В случае потери или повреждения датчика, участник выплачивает органи</w:t>
      </w:r>
      <w:r w:rsidR="00700296">
        <w:rPr>
          <w:rFonts w:ascii="ArialMT" w:hAnsi="ArialMT" w:cs="ArialMT"/>
        </w:rPr>
        <w:t xml:space="preserve">заторам ущерб в размере </w:t>
      </w:r>
      <w:r w:rsidR="00700296" w:rsidRPr="00700296">
        <w:rPr>
          <w:rFonts w:ascii="ArialMT" w:hAnsi="ArialMT" w:cs="ArialMT"/>
        </w:rPr>
        <w:t>45</w:t>
      </w:r>
      <w:r w:rsidR="006E4721">
        <w:rPr>
          <w:rFonts w:ascii="ArialMT" w:hAnsi="ArialMT" w:cs="ArialMT"/>
        </w:rPr>
        <w:t> 000 рублей.</w:t>
      </w:r>
    </w:p>
    <w:p w:rsidR="00C91E4F" w:rsidRPr="00C91E4F" w:rsidRDefault="006E4721">
      <w:r>
        <w:t>7.4</w:t>
      </w:r>
      <w:r w:rsidR="00881908">
        <w:t xml:space="preserve"> Выезд на Трассу происходит </w:t>
      </w:r>
      <w:r w:rsidR="00C91E4F">
        <w:t xml:space="preserve"> строго с зоны </w:t>
      </w:r>
      <w:r w:rsidR="00C91E4F" w:rsidRPr="005B0E43">
        <w:rPr>
          <w:b/>
          <w:lang w:val="en-US"/>
        </w:rPr>
        <w:t>Pit</w:t>
      </w:r>
      <w:r w:rsidR="00C91E4F" w:rsidRPr="005B0E43">
        <w:rPr>
          <w:b/>
        </w:rPr>
        <w:t xml:space="preserve"> </w:t>
      </w:r>
      <w:r w:rsidR="009804CF">
        <w:rPr>
          <w:b/>
          <w:lang w:val="en-US"/>
        </w:rPr>
        <w:t>Out</w:t>
      </w:r>
      <w:r w:rsidR="00881908">
        <w:t xml:space="preserve">: </w:t>
      </w:r>
    </w:p>
    <w:p w:rsidR="00881908" w:rsidRDefault="00C91E4F">
      <w:r w:rsidRPr="00C91E4F">
        <w:t xml:space="preserve">                                                                </w:t>
      </w:r>
      <w:r w:rsidR="00881908">
        <w:t>на тренировку</w:t>
      </w:r>
      <w:r w:rsidR="009804CF">
        <w:t>,</w:t>
      </w:r>
      <w:r w:rsidR="00881908">
        <w:t xml:space="preserve"> – в произвольном порядке</w:t>
      </w:r>
    </w:p>
    <w:p w:rsidR="009804CF" w:rsidRDefault="00881908">
      <w:r>
        <w:t xml:space="preserve">                                                                на з</w:t>
      </w:r>
      <w:r w:rsidR="009804CF">
        <w:t xml:space="preserve">ачётные попытки - </w:t>
      </w:r>
      <w:proofErr w:type="gramStart"/>
      <w:r w:rsidR="009804CF">
        <w:t xml:space="preserve">согласно </w:t>
      </w:r>
      <w:r>
        <w:t xml:space="preserve"> </w:t>
      </w:r>
      <w:r w:rsidR="009804CF">
        <w:t>программы</w:t>
      </w:r>
      <w:proofErr w:type="gramEnd"/>
      <w:r w:rsidR="009804CF">
        <w:t xml:space="preserve"> заездов</w:t>
      </w:r>
    </w:p>
    <w:p w:rsidR="00881908" w:rsidRPr="005B0E43" w:rsidRDefault="00223DB2">
      <w:pPr>
        <w:rPr>
          <w:b/>
        </w:rPr>
      </w:pPr>
      <w:r w:rsidRPr="005B0E43">
        <w:rPr>
          <w:b/>
        </w:rPr>
        <w:t>Выезд на трассу без разрешения судьи запрещен.</w:t>
      </w:r>
    </w:p>
    <w:p w:rsidR="00992CA6" w:rsidRDefault="006E4721">
      <w:r>
        <w:t>7.5</w:t>
      </w:r>
      <w:proofErr w:type="gramStart"/>
      <w:r w:rsidR="00223DB2">
        <w:t xml:space="preserve"> В</w:t>
      </w:r>
      <w:proofErr w:type="gramEnd"/>
      <w:r w:rsidR="00223DB2">
        <w:t xml:space="preserve">о время движения по трассе в автомобиле могут находиться не более двух человек: Водитель и Штурман. Они оба должны быть пристегнуты ремнями безопасности и должны находиться в застегнутых защитных шлемах. </w:t>
      </w:r>
    </w:p>
    <w:p w:rsidR="00881908" w:rsidRDefault="006E4721">
      <w:r>
        <w:t>7.6</w:t>
      </w:r>
      <w:r w:rsidR="00223DB2">
        <w:t xml:space="preserve"> Представителям участников запрещается присутствовать на трассе соревнований, а также в зонах старта и финиша. В случае невыполнения этого требования Водитель будет исключен из соревнования.</w:t>
      </w:r>
    </w:p>
    <w:p w:rsidR="00881908" w:rsidRDefault="006E4721">
      <w:r>
        <w:t>7.7</w:t>
      </w:r>
      <w:proofErr w:type="gramStart"/>
      <w:r w:rsidR="00223DB2">
        <w:t xml:space="preserve"> П</w:t>
      </w:r>
      <w:proofErr w:type="gramEnd"/>
      <w:r w:rsidR="00223DB2">
        <w:t xml:space="preserve">осле финиша каждой из попыток Водитель </w:t>
      </w:r>
      <w:r w:rsidR="00917A9C">
        <w:t xml:space="preserve">при въезде в </w:t>
      </w:r>
      <w:proofErr w:type="spellStart"/>
      <w:r w:rsidR="00917A9C">
        <w:t>паддок</w:t>
      </w:r>
      <w:proofErr w:type="spellEnd"/>
      <w:r w:rsidR="00917A9C">
        <w:t xml:space="preserve"> </w:t>
      </w:r>
      <w:r w:rsidR="00223DB2">
        <w:t>обязан двигаться с такой скоростью, чтобы исключить любую возможность столкновения с другими автомобилями, людьми и прочими препятствиями.</w:t>
      </w:r>
    </w:p>
    <w:p w:rsidR="00C91E4F" w:rsidRPr="009804CF" w:rsidRDefault="005051D8">
      <w:r>
        <w:br/>
      </w:r>
      <w:r w:rsidR="006E4721">
        <w:t>7.8</w:t>
      </w:r>
      <w:r w:rsidR="00C91E4F">
        <w:t xml:space="preserve"> </w:t>
      </w:r>
      <w:r w:rsidRPr="00700296">
        <w:rPr>
          <w:b/>
        </w:rPr>
        <w:t xml:space="preserve">Хронометрируемые </w:t>
      </w:r>
      <w:r w:rsidR="00C91E4F" w:rsidRPr="00700296">
        <w:rPr>
          <w:b/>
        </w:rPr>
        <w:t>Тренировки</w:t>
      </w:r>
      <w:proofErr w:type="gramStart"/>
      <w:r w:rsidR="000B24AF" w:rsidRPr="009804CF">
        <w:t xml:space="preserve"> </w:t>
      </w:r>
      <w:r w:rsidR="009804CF">
        <w:t>,</w:t>
      </w:r>
      <w:proofErr w:type="gramEnd"/>
      <w:r w:rsidR="009804CF">
        <w:t xml:space="preserve"> согласно расписания, продолжительность каждой тренировки не менее 10 минут.</w:t>
      </w:r>
    </w:p>
    <w:p w:rsidR="005051D8" w:rsidRDefault="006E4721" w:rsidP="005051D8">
      <w:r>
        <w:lastRenderedPageBreak/>
        <w:t>7.8</w:t>
      </w:r>
      <w:r w:rsidR="00C91E4F">
        <w:t>.1</w:t>
      </w:r>
      <w:proofErr w:type="gramStart"/>
      <w:r w:rsidR="00C91E4F">
        <w:t xml:space="preserve"> </w:t>
      </w:r>
      <w:r w:rsidR="005051D8">
        <w:t>К</w:t>
      </w:r>
      <w:proofErr w:type="gramEnd"/>
      <w:r w:rsidR="005051D8">
        <w:t xml:space="preserve">аждый участник должен пройти как </w:t>
      </w:r>
      <w:r w:rsidR="005051D8" w:rsidRPr="005051D8">
        <w:rPr>
          <w:b/>
        </w:rPr>
        <w:t>минимум 3 последовательных круга</w:t>
      </w:r>
      <w:r w:rsidR="009804CF">
        <w:t xml:space="preserve">  в любой из тренировок для попадания в этап зачётных заездов.</w:t>
      </w:r>
    </w:p>
    <w:p w:rsidR="00314434" w:rsidRPr="00700296" w:rsidRDefault="00213172">
      <w:pPr>
        <w:rPr>
          <w:b/>
        </w:rPr>
      </w:pPr>
      <w:r>
        <w:t>7.9</w:t>
      </w:r>
      <w:r w:rsidR="00314434" w:rsidRPr="00917A9C">
        <w:t xml:space="preserve"> </w:t>
      </w:r>
      <w:r w:rsidR="00314434" w:rsidRPr="00700296">
        <w:rPr>
          <w:b/>
        </w:rPr>
        <w:t xml:space="preserve">Зачётные заезды </w:t>
      </w:r>
    </w:p>
    <w:p w:rsidR="00314434" w:rsidRDefault="00213172">
      <w:r>
        <w:t>7.9</w:t>
      </w:r>
      <w:r w:rsidR="00AE4CFE">
        <w:t>.1</w:t>
      </w:r>
      <w:proofErr w:type="gramStart"/>
      <w:r w:rsidR="00AE4CFE">
        <w:t xml:space="preserve"> </w:t>
      </w:r>
      <w:r w:rsidR="00651197">
        <w:t>Н</w:t>
      </w:r>
      <w:proofErr w:type="gramEnd"/>
      <w:r w:rsidR="00651197">
        <w:t xml:space="preserve">а каждом этапе соревнования участникам в каждом классе, предоставляется </w:t>
      </w:r>
      <w:r w:rsidR="00651197" w:rsidRPr="00700296">
        <w:rPr>
          <w:b/>
        </w:rPr>
        <w:t>по 2 зачётные попытки</w:t>
      </w:r>
      <w:r w:rsidR="00340D30">
        <w:t xml:space="preserve"> протяженностью 20 минут каждая.</w:t>
      </w:r>
      <w:r w:rsidR="00651197">
        <w:t xml:space="preserve"> Пилоту, необходимо показать лучшее время прохождения круга в каждой попытке. Результатом участника в этапе считается </w:t>
      </w:r>
      <w:r w:rsidR="00651197" w:rsidRPr="00700296">
        <w:rPr>
          <w:b/>
        </w:rPr>
        <w:t>сумма</w:t>
      </w:r>
      <w:r w:rsidR="00651197">
        <w:t xml:space="preserve"> лучшего времени показанного в </w:t>
      </w:r>
      <w:r w:rsidR="00651197" w:rsidRPr="00700296">
        <w:rPr>
          <w:b/>
        </w:rPr>
        <w:t xml:space="preserve">попытке </w:t>
      </w:r>
      <w:r w:rsidR="00340D30" w:rsidRPr="00700296">
        <w:rPr>
          <w:b/>
        </w:rPr>
        <w:t>№</w:t>
      </w:r>
      <w:r w:rsidR="00651197" w:rsidRPr="00700296">
        <w:rPr>
          <w:b/>
        </w:rPr>
        <w:t>1</w:t>
      </w:r>
      <w:r w:rsidR="00651197">
        <w:t xml:space="preserve"> с лучшим временем</w:t>
      </w:r>
      <w:r w:rsidR="00DF59B6">
        <w:t>,</w:t>
      </w:r>
      <w:r w:rsidR="00651197">
        <w:t xml:space="preserve"> </w:t>
      </w:r>
      <w:r w:rsidR="00340D30">
        <w:t xml:space="preserve">показанным им в </w:t>
      </w:r>
      <w:r w:rsidR="00340D30" w:rsidRPr="00700296">
        <w:rPr>
          <w:b/>
        </w:rPr>
        <w:t>попытке №2.</w:t>
      </w:r>
    </w:p>
    <w:p w:rsidR="00AE4CFE" w:rsidRDefault="006C7374">
      <w:r>
        <w:t xml:space="preserve"> </w:t>
      </w:r>
    </w:p>
    <w:p w:rsidR="00881908" w:rsidRPr="00D43A1A" w:rsidRDefault="00881908" w:rsidP="00D43A1A">
      <w:r w:rsidRPr="00EC4B8F">
        <w:rPr>
          <w:b/>
        </w:rPr>
        <w:t>8</w:t>
      </w:r>
      <w:r w:rsidR="00223DB2" w:rsidRPr="00EC4B8F">
        <w:rPr>
          <w:b/>
        </w:rPr>
        <w:t>. УСЛОВИЯ ЗАЧЕТА И НАГРАЖДЕНИЕ</w:t>
      </w:r>
    </w:p>
    <w:p w:rsidR="007C26AD" w:rsidRDefault="00881908">
      <w:r>
        <w:t>8</w:t>
      </w:r>
      <w:r w:rsidR="00223DB2">
        <w:t>.1</w:t>
      </w:r>
      <w:proofErr w:type="gramStart"/>
      <w:r w:rsidR="00223DB2">
        <w:t xml:space="preserve"> В</w:t>
      </w:r>
      <w:proofErr w:type="gramEnd"/>
      <w:r w:rsidR="00223DB2">
        <w:t xml:space="preserve"> Дополнител</w:t>
      </w:r>
      <w:r>
        <w:t>ьном Регламенте Кубка</w:t>
      </w:r>
      <w:r w:rsidR="00223DB2">
        <w:t xml:space="preserve"> могут быть введены дополнительные зачеты и/или деление на классы автомобилей</w:t>
      </w:r>
    </w:p>
    <w:p w:rsidR="007C26AD" w:rsidRDefault="007C26AD">
      <w:r>
        <w:t>8.2</w:t>
      </w:r>
      <w:r w:rsidR="00223DB2">
        <w:t xml:space="preserve"> </w:t>
      </w:r>
      <w:r>
        <w:t xml:space="preserve">Кубок </w:t>
      </w:r>
      <w:r w:rsidR="00223DB2">
        <w:t>р</w:t>
      </w:r>
      <w:r>
        <w:t xml:space="preserve">азыгрывается в следующих </w:t>
      </w:r>
      <w:r w:rsidR="00223DB2">
        <w:t>зачетах:</w:t>
      </w:r>
    </w:p>
    <w:p w:rsidR="007C26AD" w:rsidRDefault="00223DB2">
      <w:r w:rsidRPr="007C26AD">
        <w:rPr>
          <w:b/>
        </w:rPr>
        <w:t>«4WD»</w:t>
      </w:r>
      <w:r>
        <w:t xml:space="preserve"> - среди водителей, выступающих на серийных легковых автомобилях с полным приводом; </w:t>
      </w:r>
    </w:p>
    <w:p w:rsidR="007C26AD" w:rsidRDefault="007C26AD">
      <w:r w:rsidRPr="007C26AD">
        <w:rPr>
          <w:b/>
        </w:rPr>
        <w:t>«</w:t>
      </w:r>
      <w:r w:rsidRPr="007C26AD">
        <w:rPr>
          <w:b/>
          <w:lang w:val="en-US"/>
        </w:rPr>
        <w:t>R</w:t>
      </w:r>
      <w:r w:rsidR="00223DB2" w:rsidRPr="007C26AD">
        <w:rPr>
          <w:b/>
        </w:rPr>
        <w:t>WD»</w:t>
      </w:r>
      <w:r w:rsidR="00223DB2">
        <w:t xml:space="preserve"> - среди водителей, выступающих на серийных легковы</w:t>
      </w:r>
      <w:r>
        <w:t>х автомобилях с приводом на заднюю</w:t>
      </w:r>
      <w:r w:rsidR="00223DB2">
        <w:t xml:space="preserve"> ось; </w:t>
      </w:r>
    </w:p>
    <w:p w:rsidR="007C26AD" w:rsidRDefault="007C26AD">
      <w:r w:rsidRPr="007C26AD">
        <w:rPr>
          <w:b/>
        </w:rPr>
        <w:t>«</w:t>
      </w:r>
      <w:r w:rsidRPr="007C26AD">
        <w:rPr>
          <w:b/>
          <w:lang w:val="en-US"/>
        </w:rPr>
        <w:t>F</w:t>
      </w:r>
      <w:r w:rsidRPr="007C26AD">
        <w:rPr>
          <w:b/>
        </w:rPr>
        <w:t>WD»</w:t>
      </w:r>
      <w:r>
        <w:t xml:space="preserve"> - среди водителей, выступающих на серийных легковых автомобилях с приводом на переднюю ось; </w:t>
      </w:r>
    </w:p>
    <w:p w:rsidR="001401C1" w:rsidRDefault="00223DB2">
      <w:r w:rsidRPr="007C26AD">
        <w:rPr>
          <w:b/>
        </w:rPr>
        <w:t>«Леди»</w:t>
      </w:r>
      <w:r>
        <w:t xml:space="preserve"> - среди женщин-водителей, выступающих на серийных легковых автомобилях; </w:t>
      </w:r>
      <w:r w:rsidRPr="005051D8">
        <w:rPr>
          <w:b/>
        </w:rPr>
        <w:t>«Абсолютный»</w:t>
      </w:r>
      <w:r w:rsidR="005051D8" w:rsidRPr="005051D8">
        <w:t xml:space="preserve"> - среди</w:t>
      </w:r>
      <w:r w:rsidRPr="005051D8">
        <w:t xml:space="preserve"> водителей,</w:t>
      </w:r>
      <w:r w:rsidR="005051D8" w:rsidRPr="005051D8">
        <w:t xml:space="preserve"> не вошедших в предыдущие классы</w:t>
      </w:r>
      <w:r w:rsidRPr="005051D8">
        <w:t>.</w:t>
      </w:r>
    </w:p>
    <w:p w:rsidR="007C26AD" w:rsidRDefault="00223DB2">
      <w:r>
        <w:t xml:space="preserve"> Окончательное решение об отнесении автомобиля к тому или иному зачету находится в компетенции Технического комиссара</w:t>
      </w:r>
      <w:r w:rsidR="00264EBC">
        <w:t>/руководителя гонки</w:t>
      </w:r>
      <w:r>
        <w:t>.</w:t>
      </w:r>
    </w:p>
    <w:p w:rsidR="00902D51" w:rsidRDefault="007C26AD">
      <w:r>
        <w:t>8.3</w:t>
      </w:r>
      <w:r w:rsidR="00223DB2">
        <w:t xml:space="preserve"> Особенности участия в зачетных г</w:t>
      </w:r>
      <w:r>
        <w:t>руппах</w:t>
      </w:r>
      <w:proofErr w:type="gramStart"/>
      <w:r>
        <w:t xml:space="preserve"> :</w:t>
      </w:r>
      <w:proofErr w:type="gramEnd"/>
      <w:r w:rsidR="00223DB2">
        <w:t xml:space="preserve"> допускается участие </w:t>
      </w:r>
      <w:r>
        <w:t xml:space="preserve">одного водителя </w:t>
      </w:r>
      <w:r w:rsidR="00223DB2">
        <w:t>в разны</w:t>
      </w:r>
      <w:r>
        <w:t xml:space="preserve">х зачетных группах на разных автомобилях, соответствующих </w:t>
      </w:r>
      <w:r w:rsidR="00902D51">
        <w:t>той или иной зачётной группе</w:t>
      </w:r>
    </w:p>
    <w:p w:rsidR="00FF7DE2" w:rsidRDefault="00902D51" w:rsidP="00DE5771">
      <w:r>
        <w:t>8.4</w:t>
      </w:r>
      <w:r w:rsidR="00223DB2">
        <w:t xml:space="preserve"> Зачетным результат</w:t>
      </w:r>
      <w:r>
        <w:t xml:space="preserve">ом Водителя на соревновании </w:t>
      </w:r>
      <w:r w:rsidR="00223DB2">
        <w:t>являютс</w:t>
      </w:r>
      <w:r w:rsidR="00C62652">
        <w:t xml:space="preserve">я </w:t>
      </w:r>
      <w:r w:rsidR="00C306C4">
        <w:t>очки</w:t>
      </w:r>
      <w:r w:rsidR="00DE5771">
        <w:t xml:space="preserve"> (</w:t>
      </w:r>
      <w:r w:rsidR="00DE5771" w:rsidRPr="00660E15">
        <w:rPr>
          <w:b/>
        </w:rPr>
        <w:t>Таблица №1</w:t>
      </w:r>
      <w:r w:rsidR="00DE5771">
        <w:t>)</w:t>
      </w:r>
      <w:r w:rsidR="00C306C4">
        <w:t>,</w:t>
      </w:r>
      <w:r w:rsidR="001401C1">
        <w:t xml:space="preserve"> начисленные ему согласно месту</w:t>
      </w:r>
      <w:r w:rsidR="00C306C4">
        <w:t>,</w:t>
      </w:r>
      <w:r w:rsidR="001401C1">
        <w:t xml:space="preserve"> </w:t>
      </w:r>
      <w:r w:rsidR="00C306C4">
        <w:t>занятому на этапе</w:t>
      </w:r>
      <w:r w:rsidR="001401C1">
        <w:t xml:space="preserve"> </w:t>
      </w:r>
      <w:r w:rsidR="00C62652">
        <w:t xml:space="preserve"> </w:t>
      </w:r>
      <w:r w:rsidR="00754E87">
        <w:t xml:space="preserve">внутри своей зачётной </w:t>
      </w:r>
      <w:r w:rsidR="00C306C4">
        <w:t>группы.</w:t>
      </w:r>
    </w:p>
    <w:p w:rsidR="00C62652" w:rsidRPr="00DE5771" w:rsidRDefault="005051D8" w:rsidP="00C62652">
      <w:pPr>
        <w:ind w:right="-2"/>
        <w:jc w:val="both"/>
        <w:rPr>
          <w:b/>
        </w:rPr>
      </w:pPr>
      <w:r>
        <w:rPr>
          <w:b/>
        </w:rPr>
        <w:br/>
      </w:r>
      <w:r w:rsidR="00C62652" w:rsidRPr="00DE5771">
        <w:rPr>
          <w:b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23"/>
        <w:gridCol w:w="692"/>
        <w:gridCol w:w="632"/>
        <w:gridCol w:w="757"/>
        <w:gridCol w:w="757"/>
        <w:gridCol w:w="686"/>
        <w:gridCol w:w="686"/>
        <w:gridCol w:w="686"/>
        <w:gridCol w:w="634"/>
        <w:gridCol w:w="692"/>
        <w:gridCol w:w="1075"/>
      </w:tblGrid>
      <w:tr w:rsidR="00C62652" w:rsidRPr="00135479" w:rsidTr="00134C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1448EF" w:rsidP="00134CCA">
            <w:pPr>
              <w:ind w:right="-2"/>
              <w:jc w:val="both"/>
            </w:pPr>
            <w:r>
              <w:t>Место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11 и далее</w:t>
            </w:r>
          </w:p>
        </w:tc>
      </w:tr>
      <w:tr w:rsidR="00C62652" w:rsidRPr="00135479" w:rsidTr="00134CC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Количество очков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52" w:rsidRPr="00135479" w:rsidRDefault="00C62652" w:rsidP="00134CCA">
            <w:pPr>
              <w:ind w:right="-2"/>
              <w:jc w:val="both"/>
            </w:pPr>
            <w:r w:rsidRPr="00135479">
              <w:t>0</w:t>
            </w:r>
          </w:p>
        </w:tc>
      </w:tr>
    </w:tbl>
    <w:p w:rsidR="00264EBC" w:rsidRDefault="00754E87">
      <w:pPr>
        <w:rPr>
          <w:b/>
        </w:rPr>
      </w:pPr>
      <w:r>
        <w:t xml:space="preserve">8.5 </w:t>
      </w:r>
      <w:r w:rsidR="00223DB2">
        <w:t>Награждение производится за 1-2-3 места в каждой зачетной группе при ус</w:t>
      </w:r>
      <w:r>
        <w:t xml:space="preserve">ловии, что в ней приняло участие </w:t>
      </w:r>
      <w:r w:rsidR="00223DB2">
        <w:t xml:space="preserve"> не менее 5 Водителей. Если в какой-либо зачетной группе стартовало менее 5 Водителей, то награждается только Водитель, занявший 1-ое место.</w:t>
      </w:r>
      <w:r w:rsidR="00245A5E">
        <w:br/>
      </w:r>
      <w:r w:rsidR="00245A5E">
        <w:rPr>
          <w:b/>
        </w:rPr>
        <w:br/>
      </w:r>
    </w:p>
    <w:p w:rsidR="00375767" w:rsidRDefault="00245A5E">
      <w:r w:rsidRPr="00D43A1A">
        <w:rPr>
          <w:b/>
        </w:rPr>
        <w:lastRenderedPageBreak/>
        <w:t>Итоговый результат кубка</w:t>
      </w:r>
      <w:r w:rsidRPr="00245A5E">
        <w:t>:</w:t>
      </w:r>
      <w:r w:rsidRPr="00F00075">
        <w:t xml:space="preserve">  </w:t>
      </w:r>
      <w:r>
        <w:br/>
        <w:t xml:space="preserve">В </w:t>
      </w:r>
      <w:r w:rsidRPr="00F00075">
        <w:t xml:space="preserve">зачёт берётся сумма очков на </w:t>
      </w:r>
      <w:r w:rsidR="00264EBC">
        <w:t xml:space="preserve">всех </w:t>
      </w:r>
      <w:r w:rsidRPr="00F00075">
        <w:t>этапа</w:t>
      </w:r>
      <w:proofErr w:type="gramStart"/>
      <w:r w:rsidRPr="00F00075">
        <w:t>х</w:t>
      </w:r>
      <w:r w:rsidR="00264EBC">
        <w:t>(</w:t>
      </w:r>
      <w:proofErr w:type="gramEnd"/>
      <w:r w:rsidR="00264EBC">
        <w:t>не менее 2)</w:t>
      </w:r>
      <w:r w:rsidRPr="00F00075">
        <w:t xml:space="preserve">. Участник, набравший большую сумму очков, занимает первое место и т.д. В случае равенства очков по итогам чемпионата у двух и более участников, более высокую позицию получает участник, у которого больше первых мест на этапах. Если таковых нет, то сравнивают лучшие результаты на этапах. В случае равенства соответствующих мест на этапах, более высокую позицию получает участник, показавший лучший результат </w:t>
      </w:r>
      <w:r w:rsidR="00375767">
        <w:t>на последнем календарном этапе</w:t>
      </w:r>
    </w:p>
    <w:p w:rsidR="00754E87" w:rsidRPr="00D43A1A" w:rsidRDefault="00754E87">
      <w:r w:rsidRPr="006E664C">
        <w:rPr>
          <w:b/>
        </w:rPr>
        <w:t>9</w:t>
      </w:r>
      <w:r w:rsidR="00223DB2" w:rsidRPr="006E664C">
        <w:rPr>
          <w:b/>
        </w:rPr>
        <w:t>. ПРОТЕСТЫ</w:t>
      </w:r>
    </w:p>
    <w:p w:rsidR="00754E87" w:rsidRDefault="00754E87">
      <w:r>
        <w:t>9</w:t>
      </w:r>
      <w:r w:rsidR="00223DB2">
        <w:t>.1 Судьи, следящие за прохождением трассы, являются судьями фактов, протест</w:t>
      </w:r>
      <w:r>
        <w:t>ы на их решение не принимаются</w:t>
      </w:r>
      <w:r w:rsidR="00223DB2">
        <w:t>.</w:t>
      </w:r>
    </w:p>
    <w:p w:rsidR="00245A5E" w:rsidRDefault="00754E87">
      <w:r>
        <w:t>9</w:t>
      </w:r>
      <w:r w:rsidR="00223DB2">
        <w:t>.2 Заявления, касающиеся уточнения результатов, принимаются в течение 15 минут после финиша последнего участника.</w:t>
      </w:r>
    </w:p>
    <w:p w:rsidR="00754E87" w:rsidRPr="00245A5E" w:rsidRDefault="00754E87">
      <w:r w:rsidRPr="006E664C">
        <w:rPr>
          <w:b/>
        </w:rPr>
        <w:t>10</w:t>
      </w:r>
      <w:r w:rsidR="00223DB2" w:rsidRPr="006E664C">
        <w:rPr>
          <w:b/>
        </w:rPr>
        <w:t>. РЕКЛАМА</w:t>
      </w:r>
    </w:p>
    <w:p w:rsidR="00754E87" w:rsidRDefault="00754E87">
      <w:r>
        <w:t>10</w:t>
      </w:r>
      <w:r w:rsidR="00223DB2">
        <w:t>.1 Участники обязаны разместить все рекламные наклейки, выдаваемые Организатором на Административных проверках, на автомобиль, участвующий в соревновании</w:t>
      </w:r>
      <w:r w:rsidR="001401C1">
        <w:t>,</w:t>
      </w:r>
      <w:r w:rsidR="00223DB2">
        <w:t xml:space="preserve"> до прохождения им Технических проверок. </w:t>
      </w:r>
      <w:r w:rsidR="00264EBC">
        <w:t>В случае отказа от размещения обязательной рекламы, участник не допускается до соревнования.</w:t>
      </w:r>
    </w:p>
    <w:p w:rsidR="00055B26" w:rsidRDefault="00754E87">
      <w:r>
        <w:t>10</w:t>
      </w:r>
      <w:r w:rsidR="00223DB2">
        <w:t>.2 Наклейки могут содержать информацию об организаторах, партнерах и спонсорах соревнований.</w:t>
      </w:r>
    </w:p>
    <w:p w:rsidR="00340D30" w:rsidRDefault="00754E87">
      <w:pPr>
        <w:rPr>
          <w:b/>
        </w:rPr>
      </w:pPr>
      <w:r>
        <w:t>10</w:t>
      </w:r>
      <w:r w:rsidR="00223DB2">
        <w:t>.3 Схема размещения рекламных наклеек будет выдаваться участникам на Административных проверках.</w:t>
      </w:r>
      <w:r w:rsidR="007E4718">
        <w:br/>
      </w:r>
      <w:r w:rsidR="007E4718">
        <w:br/>
      </w:r>
      <w:r w:rsidR="007E4718">
        <w:rPr>
          <w:b/>
        </w:rPr>
        <w:t xml:space="preserve">                                </w:t>
      </w:r>
      <w:r w:rsidR="005051D8">
        <w:rPr>
          <w:b/>
        </w:rPr>
        <w:br/>
      </w:r>
      <w:r w:rsidR="005051D8">
        <w:rPr>
          <w:b/>
        </w:rPr>
        <w:br/>
      </w:r>
      <w:r w:rsidR="005051D8">
        <w:rPr>
          <w:b/>
        </w:rPr>
        <w:br/>
      </w:r>
      <w:r w:rsidR="005051D8">
        <w:rPr>
          <w:b/>
        </w:rPr>
        <w:br/>
      </w:r>
      <w:r w:rsidR="005051D8">
        <w:rPr>
          <w:b/>
        </w:rPr>
        <w:br/>
      </w:r>
      <w:r w:rsidR="005051D8">
        <w:rPr>
          <w:b/>
        </w:rPr>
        <w:br/>
        <w:t xml:space="preserve">                                 </w:t>
      </w:r>
      <w:r w:rsidR="007E4718">
        <w:rPr>
          <w:b/>
        </w:rPr>
        <w:t xml:space="preserve"> </w:t>
      </w:r>
      <w:r w:rsidR="00340D30">
        <w:rPr>
          <w:b/>
        </w:rPr>
        <w:t xml:space="preserve"> </w:t>
      </w:r>
    </w:p>
    <w:p w:rsidR="00340D30" w:rsidRDefault="00340D30">
      <w:pPr>
        <w:rPr>
          <w:b/>
        </w:rPr>
      </w:pPr>
    </w:p>
    <w:p w:rsidR="00340D30" w:rsidRDefault="00340D30">
      <w:pPr>
        <w:rPr>
          <w:b/>
        </w:rPr>
      </w:pPr>
    </w:p>
    <w:p w:rsidR="003E6FFD" w:rsidRDefault="003E6FFD">
      <w:pPr>
        <w:rPr>
          <w:b/>
        </w:rPr>
      </w:pPr>
    </w:p>
    <w:p w:rsidR="003E6FFD" w:rsidRDefault="003E6FFD">
      <w:pPr>
        <w:rPr>
          <w:b/>
        </w:rPr>
      </w:pPr>
    </w:p>
    <w:p w:rsidR="003E6FFD" w:rsidRDefault="003E6FFD">
      <w:pPr>
        <w:rPr>
          <w:b/>
        </w:rPr>
      </w:pPr>
    </w:p>
    <w:p w:rsidR="00340D30" w:rsidRDefault="00340D30">
      <w:pPr>
        <w:rPr>
          <w:b/>
        </w:rPr>
      </w:pPr>
    </w:p>
    <w:p w:rsidR="00340D30" w:rsidRDefault="00340D30">
      <w:pPr>
        <w:rPr>
          <w:b/>
        </w:rPr>
      </w:pPr>
    </w:p>
    <w:p w:rsidR="00245A5E" w:rsidRPr="00340D30" w:rsidRDefault="005051D8">
      <w:pPr>
        <w:rPr>
          <w:b/>
        </w:rPr>
      </w:pPr>
      <w:r>
        <w:rPr>
          <w:b/>
        </w:rPr>
        <w:lastRenderedPageBreak/>
        <w:t xml:space="preserve">  </w:t>
      </w:r>
      <w:r w:rsidR="007E4718">
        <w:rPr>
          <w:b/>
        </w:rPr>
        <w:t>ПРИЛОЖЕНИЕ 2</w:t>
      </w:r>
      <w:r w:rsidR="00D43A1A">
        <w:rPr>
          <w:b/>
        </w:rPr>
        <w:t>. Заявка на участие</w:t>
      </w:r>
      <w:r w:rsidR="00245A5E">
        <w:br/>
      </w:r>
    </w:p>
    <w:tbl>
      <w:tblPr>
        <w:tblW w:w="9873" w:type="dxa"/>
        <w:jc w:val="center"/>
        <w:tblInd w:w="-225" w:type="dxa"/>
        <w:tblLayout w:type="fixed"/>
        <w:tblLook w:val="0000" w:firstRow="0" w:lastRow="0" w:firstColumn="0" w:lastColumn="0" w:noHBand="0" w:noVBand="0"/>
      </w:tblPr>
      <w:tblGrid>
        <w:gridCol w:w="49"/>
        <w:gridCol w:w="751"/>
        <w:gridCol w:w="4393"/>
        <w:gridCol w:w="960"/>
        <w:gridCol w:w="452"/>
        <w:gridCol w:w="1575"/>
        <w:gridCol w:w="1658"/>
        <w:gridCol w:w="35"/>
      </w:tblGrid>
      <w:tr w:rsidR="00245A5E" w:rsidTr="00245A5E">
        <w:trPr>
          <w:gridAfter w:val="1"/>
          <w:wAfter w:w="35" w:type="dxa"/>
          <w:cantSplit/>
          <w:trHeight w:val="267"/>
          <w:jc w:val="center"/>
        </w:trPr>
        <w:tc>
          <w:tcPr>
            <w:tcW w:w="615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45A5E" w:rsidRDefault="00245A5E" w:rsidP="004C0298">
            <w:pPr>
              <w:jc w:val="center"/>
              <w:rPr>
                <w:sz w:val="23"/>
              </w:rPr>
            </w:pPr>
            <w:r>
              <w:rPr>
                <w:rFonts w:ascii="Tahoma" w:hAnsi="Tahoma" w:cs="Tahoma"/>
                <w:bCs/>
                <w:sz w:val="23"/>
                <w:szCs w:val="23"/>
              </w:rPr>
              <w:br w:type="page"/>
            </w:r>
            <w:r>
              <w:rPr>
                <w:rFonts w:ascii="Tahoma" w:hAnsi="Tahoma" w:cs="Tahoma"/>
                <w:bCs/>
                <w:sz w:val="23"/>
                <w:szCs w:val="23"/>
              </w:rPr>
              <w:br w:type="page"/>
            </w:r>
          </w:p>
        </w:tc>
        <w:tc>
          <w:tcPr>
            <w:tcW w:w="452" w:type="dxa"/>
            <w:tcBorders>
              <w:left w:val="single" w:sz="6" w:space="0" w:color="auto"/>
              <w:bottom w:val="nil"/>
              <w:right w:val="nil"/>
            </w:tcBorders>
          </w:tcPr>
          <w:p w:rsidR="00245A5E" w:rsidRDefault="00245A5E" w:rsidP="004C0298">
            <w:pPr>
              <w:jc w:val="center"/>
              <w:rPr>
                <w:sz w:val="1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45A5E" w:rsidRDefault="00245A5E" w:rsidP="004C029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E5359">
              <w:rPr>
                <w:sz w:val="20"/>
                <w:szCs w:val="20"/>
              </w:rPr>
              <w:t>Зачет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A5E" w:rsidRDefault="00245A5E" w:rsidP="004C0298">
            <w:pPr>
              <w:ind w:left="-108"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E6FFD">
              <w:rPr>
                <w:sz w:val="20"/>
                <w:szCs w:val="20"/>
              </w:rPr>
              <w:t xml:space="preserve"> датчика</w:t>
            </w:r>
          </w:p>
        </w:tc>
      </w:tr>
      <w:tr w:rsidR="00245A5E" w:rsidTr="003E6FFD">
        <w:trPr>
          <w:gridAfter w:val="1"/>
          <w:wAfter w:w="35" w:type="dxa"/>
          <w:cantSplit/>
          <w:trHeight w:val="267"/>
          <w:jc w:val="center"/>
        </w:trPr>
        <w:tc>
          <w:tcPr>
            <w:tcW w:w="6153" w:type="dxa"/>
            <w:gridSpan w:val="4"/>
            <w:tcBorders>
              <w:top w:val="nil"/>
              <w:left w:val="single" w:sz="6" w:space="0" w:color="auto"/>
              <w:right w:val="nil"/>
            </w:tcBorders>
          </w:tcPr>
          <w:p w:rsidR="00245A5E" w:rsidRDefault="00245A5E" w:rsidP="00245A5E">
            <w:pPr>
              <w:ind w:right="-4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«Открытый Любительск</w:t>
            </w:r>
            <w:r w:rsidR="00340D30">
              <w:rPr>
                <w:rFonts w:ascii="Tahoma" w:hAnsi="Tahoma" w:cs="Tahoma"/>
                <w:sz w:val="20"/>
                <w:szCs w:val="20"/>
              </w:rPr>
              <w:t xml:space="preserve">ий Кубок </w:t>
            </w:r>
            <w:proofErr w:type="spellStart"/>
            <w:r w:rsidR="00340D30">
              <w:rPr>
                <w:rFonts w:ascii="Tahoma" w:hAnsi="Tahoma" w:cs="Tahoma"/>
                <w:sz w:val="20"/>
                <w:szCs w:val="20"/>
                <w:lang w:val="en-US"/>
              </w:rPr>
              <w:t>NRing</w:t>
            </w:r>
            <w:proofErr w:type="spellEnd"/>
            <w:r w:rsidR="00340D30" w:rsidRPr="00340D3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FFD">
              <w:rPr>
                <w:rFonts w:ascii="Tahoma" w:hAnsi="Tahoma" w:cs="Tahoma"/>
                <w:sz w:val="20"/>
                <w:szCs w:val="20"/>
              </w:rPr>
              <w:t>зима 2024</w:t>
            </w:r>
            <w:r>
              <w:rPr>
                <w:rFonts w:ascii="Tahoma" w:hAnsi="Tahoma" w:cs="Tahoma"/>
                <w:sz w:val="20"/>
                <w:szCs w:val="20"/>
              </w:rPr>
              <w:t>г.»</w:t>
            </w: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5A5E" w:rsidRDefault="00245A5E" w:rsidP="004C0298">
            <w:pPr>
              <w:jc w:val="center"/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right w:val="nil"/>
            </w:tcBorders>
            <w:tcFitText/>
          </w:tcPr>
          <w:p w:rsidR="00245A5E" w:rsidRDefault="00245A5E" w:rsidP="004C0298">
            <w:pPr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45A5E" w:rsidRDefault="00245A5E" w:rsidP="004C0298">
            <w:pPr>
              <w:ind w:left="-108" w:right="-87"/>
              <w:rPr>
                <w:sz w:val="12"/>
              </w:rPr>
            </w:pPr>
          </w:p>
        </w:tc>
      </w:tr>
      <w:tr w:rsidR="00245A5E" w:rsidTr="00245A5E">
        <w:trPr>
          <w:gridAfter w:val="1"/>
          <w:wAfter w:w="35" w:type="dxa"/>
          <w:cantSplit/>
          <w:trHeight w:val="267"/>
          <w:jc w:val="center"/>
        </w:trPr>
        <w:tc>
          <w:tcPr>
            <w:tcW w:w="615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45A5E" w:rsidRDefault="00245A5E" w:rsidP="004C0298">
            <w:pPr>
              <w:jc w:val="center"/>
              <w:rPr>
                <w:sz w:val="12"/>
              </w:rPr>
            </w:pPr>
          </w:p>
        </w:tc>
        <w:tc>
          <w:tcPr>
            <w:tcW w:w="4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45A5E" w:rsidRDefault="00245A5E" w:rsidP="004C0298">
            <w:pPr>
              <w:rPr>
                <w:sz w:val="12"/>
              </w:rPr>
            </w:pPr>
          </w:p>
        </w:tc>
        <w:tc>
          <w:tcPr>
            <w:tcW w:w="15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45A5E" w:rsidRDefault="00245A5E" w:rsidP="004C0298">
            <w:pPr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A5E" w:rsidRDefault="00245A5E" w:rsidP="004C0298">
            <w:pPr>
              <w:ind w:left="-108" w:right="-87"/>
              <w:rPr>
                <w:sz w:val="12"/>
              </w:rPr>
            </w:pPr>
          </w:p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864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A5E" w:rsidRDefault="00245A5E" w:rsidP="00245A5E">
            <w:pPr>
              <w:pStyle w:val="1"/>
              <w:rPr>
                <w:sz w:val="31"/>
              </w:rPr>
            </w:pPr>
            <w:r>
              <w:rPr>
                <w:sz w:val="31"/>
              </w:rPr>
              <w:t xml:space="preserve">                                   ЗАЯВКА НА УЧАСТИЕ</w:t>
            </w:r>
          </w:p>
          <w:p w:rsidR="00245A5E" w:rsidRDefault="00245A5E" w:rsidP="004C0298"/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481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5A5E" w:rsidRDefault="00245A5E" w:rsidP="004C0298">
            <w:pPr>
              <w:jc w:val="center"/>
              <w:rPr>
                <w:sz w:val="23"/>
              </w:rPr>
            </w:pPr>
            <w:r>
              <w:rPr>
                <w:sz w:val="23"/>
              </w:rPr>
              <w:t>УЧАСТНИК (ЗАЯВИТЕЛЬ)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45A5E" w:rsidRDefault="00245A5E" w:rsidP="004C029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АВТОМОБИЛЬ</w:t>
            </w:r>
          </w:p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636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A5E" w:rsidRDefault="00245A5E" w:rsidP="004C029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A5E" w:rsidRDefault="00245A5E" w:rsidP="004C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Марка:</w:t>
            </w:r>
          </w:p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trHeight w:val="1140"/>
        </w:trPr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A5E" w:rsidRDefault="00245A5E" w:rsidP="004C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A5E" w:rsidRDefault="00245A5E" w:rsidP="004C0298">
            <w:pPr>
              <w:ind w:left="-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Город: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A5E" w:rsidRDefault="00245A5E" w:rsidP="004C0298">
            <w:pPr>
              <w:ind w:left="-82"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Гос.№:</w:t>
            </w:r>
          </w:p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1000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A5E" w:rsidRDefault="00245A5E" w:rsidP="004C0298">
            <w:pPr>
              <w:rPr>
                <w:sz w:val="20"/>
                <w:szCs w:val="20"/>
              </w:rPr>
            </w:pPr>
            <w:r w:rsidRPr="00BC7DA0">
              <w:rPr>
                <w:sz w:val="20"/>
                <w:szCs w:val="20"/>
              </w:rPr>
              <w:t>(код) Телефон:</w:t>
            </w:r>
          </w:p>
          <w:p w:rsidR="00245A5E" w:rsidRPr="00BC7DA0" w:rsidRDefault="00245A5E" w:rsidP="004C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245A5E" w:rsidTr="00245A5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dxa"/>
          <w:cantSplit/>
          <w:trHeight w:val="387"/>
        </w:trPr>
        <w:tc>
          <w:tcPr>
            <w:tcW w:w="98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A5E" w:rsidRPr="00245A5E" w:rsidRDefault="00245A5E" w:rsidP="004C0298">
            <w:pPr>
              <w:rPr>
                <w:sz w:val="20"/>
                <w:szCs w:val="20"/>
              </w:rPr>
            </w:pPr>
            <w:r w:rsidRPr="00BC7DA0">
              <w:rPr>
                <w:sz w:val="20"/>
                <w:szCs w:val="20"/>
              </w:rPr>
              <w:t>Подпись:</w:t>
            </w:r>
          </w:p>
        </w:tc>
      </w:tr>
    </w:tbl>
    <w:p w:rsidR="00245A5E" w:rsidRPr="00416F0D" w:rsidRDefault="00245A5E" w:rsidP="00245A5E">
      <w:r>
        <w:br/>
      </w:r>
      <w:proofErr w:type="gramStart"/>
      <w:r w:rsidRPr="00416F0D">
        <w:t>Подписывая настоящую заявку, лица, являющиеся Участниками, обязуются соблюдать требования Регламента «</w:t>
      </w:r>
      <w:r w:rsidR="004B423B">
        <w:t>Открытого</w:t>
      </w:r>
      <w:r w:rsidR="009A52DD">
        <w:t xml:space="preserve"> зимнего </w:t>
      </w:r>
      <w:r w:rsidR="004B423B">
        <w:t xml:space="preserve"> Любительск</w:t>
      </w:r>
      <w:r w:rsidR="00375767">
        <w:t xml:space="preserve">ого Кубка </w:t>
      </w:r>
      <w:r w:rsidR="003E6FFD">
        <w:t xml:space="preserve"> 2024</w:t>
      </w:r>
      <w:r w:rsidR="004B423B">
        <w:t xml:space="preserve"> г.</w:t>
      </w:r>
      <w:r w:rsidRPr="00416F0D">
        <w:t>», а также осознают и принимают условия, согласно которым, в случае предъявления к Организатору любых претензий, связанных с действиями (бездействием) Участников, повлекшими за собой причинение ущерба третьим лицам, равно как и третьими лицами – другими Участниками (ДТП, несчастный случай, иные обстоятельства, повлекшие возникновение гражданской, административной и</w:t>
      </w:r>
      <w:proofErr w:type="gramEnd"/>
      <w:r w:rsidRPr="00416F0D">
        <w:t xml:space="preserve"> уголовной ответственности), Участник принимает на себя обязательство самостоятельно урегулировать возникшие в результате наступления указанных обстоятель</w:t>
      </w:r>
      <w:proofErr w:type="gramStart"/>
      <w:r w:rsidRPr="00416F0D">
        <w:t>ств пр</w:t>
      </w:r>
      <w:proofErr w:type="gramEnd"/>
      <w:r w:rsidRPr="00416F0D">
        <w:t>етензии в полном объеме, освобождая, таким образом, Организатора от любых, перечисленных выше форм ответственности.</w:t>
      </w:r>
      <w:bookmarkStart w:id="0" w:name="_GoBack"/>
      <w:bookmarkEnd w:id="0"/>
    </w:p>
    <w:p w:rsidR="00245A5E" w:rsidRPr="00416F0D" w:rsidRDefault="00245A5E" w:rsidP="00245A5E">
      <w:r w:rsidRPr="00416F0D">
        <w:t>Подписавшийся ниже участник ознакомлен и согласен с вышеприведенным тестом и текстом Регламента соревнов</w:t>
      </w:r>
      <w:r w:rsidR="00340D30">
        <w:t>ания, в частности с разделом 7</w:t>
      </w:r>
      <w:r w:rsidRPr="00416F0D">
        <w:t>. «Ответственность».</w:t>
      </w:r>
      <w:r w:rsidR="005051D8">
        <w:br/>
      </w:r>
      <w:r w:rsidR="005051D8">
        <w:br/>
      </w:r>
      <w:r w:rsidR="005051D8">
        <w:br/>
      </w:r>
      <w:r w:rsidR="005051D8">
        <w:br/>
      </w:r>
    </w:p>
    <w:p w:rsidR="00245A5E" w:rsidRDefault="00245A5E" w:rsidP="00245A5E">
      <w:r w:rsidRPr="00416F0D">
        <w:t>_______________________________    _________________________   ________________________</w:t>
      </w:r>
    </w:p>
    <w:p w:rsidR="00A7461A" w:rsidRDefault="00245A5E" w:rsidP="00245A5E">
      <w:r>
        <w:t xml:space="preserve"> </w:t>
      </w:r>
      <w:r w:rsidRPr="00416F0D">
        <w:t>подпись</w:t>
      </w:r>
      <w:r w:rsidRPr="00416F0D">
        <w:tab/>
      </w:r>
      <w:r w:rsidRPr="00416F0D">
        <w:tab/>
      </w:r>
      <w:r w:rsidRPr="00416F0D">
        <w:tab/>
        <w:t xml:space="preserve">        </w:t>
      </w:r>
      <w:r>
        <w:t xml:space="preserve">       </w:t>
      </w:r>
      <w:r w:rsidRPr="00416F0D">
        <w:t>расшифровка</w:t>
      </w:r>
      <w:r w:rsidRPr="00416F0D">
        <w:tab/>
      </w:r>
      <w:r w:rsidRPr="00416F0D">
        <w:tab/>
        <w:t xml:space="preserve">   </w:t>
      </w:r>
      <w:r>
        <w:t xml:space="preserve">              </w:t>
      </w:r>
      <w:r w:rsidRPr="00416F0D">
        <w:t>дата</w:t>
      </w:r>
      <w:r>
        <w:rPr>
          <w:rFonts w:ascii="Tahoma" w:hAnsi="Tahoma" w:cs="Tahoma"/>
          <w:b/>
          <w:sz w:val="23"/>
          <w:szCs w:val="23"/>
        </w:rPr>
        <w:br/>
      </w:r>
      <w:r w:rsidR="005051D8">
        <w:rPr>
          <w:b/>
        </w:rPr>
        <w:t xml:space="preserve">                </w:t>
      </w:r>
      <w:r w:rsidR="00A7461A">
        <w:rPr>
          <w:b/>
        </w:rPr>
        <w:t xml:space="preserve">                              </w:t>
      </w:r>
      <w:r w:rsidR="007E4718">
        <w:rPr>
          <w:b/>
        </w:rPr>
        <w:br/>
        <w:t xml:space="preserve">  </w:t>
      </w:r>
      <w:r w:rsidR="00340D30">
        <w:rPr>
          <w:b/>
        </w:rPr>
        <w:t xml:space="preserve">    </w:t>
      </w:r>
    </w:p>
    <w:sectPr w:rsidR="00A7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63"/>
    <w:rsid w:val="00013D50"/>
    <w:rsid w:val="00033CF9"/>
    <w:rsid w:val="00055B26"/>
    <w:rsid w:val="00072C65"/>
    <w:rsid w:val="000B24AF"/>
    <w:rsid w:val="000B25EE"/>
    <w:rsid w:val="001401C1"/>
    <w:rsid w:val="001448EF"/>
    <w:rsid w:val="00152A8C"/>
    <w:rsid w:val="00160C46"/>
    <w:rsid w:val="00161E0A"/>
    <w:rsid w:val="00163800"/>
    <w:rsid w:val="001F2F79"/>
    <w:rsid w:val="002065E9"/>
    <w:rsid w:val="00213172"/>
    <w:rsid w:val="00213F0F"/>
    <w:rsid w:val="00223DB2"/>
    <w:rsid w:val="00236699"/>
    <w:rsid w:val="00245A5E"/>
    <w:rsid w:val="00251C63"/>
    <w:rsid w:val="00263F57"/>
    <w:rsid w:val="00264EBC"/>
    <w:rsid w:val="0028085B"/>
    <w:rsid w:val="002D724E"/>
    <w:rsid w:val="002D7603"/>
    <w:rsid w:val="002F133D"/>
    <w:rsid w:val="00304A09"/>
    <w:rsid w:val="00314434"/>
    <w:rsid w:val="003149AC"/>
    <w:rsid w:val="00340D30"/>
    <w:rsid w:val="00375767"/>
    <w:rsid w:val="00386A1C"/>
    <w:rsid w:val="003A5CDF"/>
    <w:rsid w:val="003E6FFD"/>
    <w:rsid w:val="004A2F2C"/>
    <w:rsid w:val="004B423B"/>
    <w:rsid w:val="004C2355"/>
    <w:rsid w:val="005051D8"/>
    <w:rsid w:val="00523870"/>
    <w:rsid w:val="005B0E43"/>
    <w:rsid w:val="005F7C28"/>
    <w:rsid w:val="00644984"/>
    <w:rsid w:val="00651197"/>
    <w:rsid w:val="00660E15"/>
    <w:rsid w:val="006C7374"/>
    <w:rsid w:val="006E0849"/>
    <w:rsid w:val="006E4721"/>
    <w:rsid w:val="006E664C"/>
    <w:rsid w:val="00700296"/>
    <w:rsid w:val="007112C6"/>
    <w:rsid w:val="00754E87"/>
    <w:rsid w:val="007C26AD"/>
    <w:rsid w:val="007C61A1"/>
    <w:rsid w:val="007D3ED5"/>
    <w:rsid w:val="007E4718"/>
    <w:rsid w:val="00854E36"/>
    <w:rsid w:val="00881908"/>
    <w:rsid w:val="00893D4F"/>
    <w:rsid w:val="008B6C4E"/>
    <w:rsid w:val="00902D51"/>
    <w:rsid w:val="00917A9C"/>
    <w:rsid w:val="009804CF"/>
    <w:rsid w:val="00992CA6"/>
    <w:rsid w:val="009A52DD"/>
    <w:rsid w:val="009C7278"/>
    <w:rsid w:val="009E66E3"/>
    <w:rsid w:val="00A1239E"/>
    <w:rsid w:val="00A7461A"/>
    <w:rsid w:val="00AE4CFE"/>
    <w:rsid w:val="00B53796"/>
    <w:rsid w:val="00BA68C5"/>
    <w:rsid w:val="00BC5383"/>
    <w:rsid w:val="00BF7E8C"/>
    <w:rsid w:val="00C11E2C"/>
    <w:rsid w:val="00C23FB6"/>
    <w:rsid w:val="00C306C4"/>
    <w:rsid w:val="00C46E6D"/>
    <w:rsid w:val="00C62652"/>
    <w:rsid w:val="00C8551F"/>
    <w:rsid w:val="00C91E4F"/>
    <w:rsid w:val="00D11B42"/>
    <w:rsid w:val="00D40CF4"/>
    <w:rsid w:val="00D43A1A"/>
    <w:rsid w:val="00D6177D"/>
    <w:rsid w:val="00DC1C5D"/>
    <w:rsid w:val="00DE5771"/>
    <w:rsid w:val="00DF29C5"/>
    <w:rsid w:val="00DF59B6"/>
    <w:rsid w:val="00E05196"/>
    <w:rsid w:val="00E519E6"/>
    <w:rsid w:val="00E75BD9"/>
    <w:rsid w:val="00EC1AA4"/>
    <w:rsid w:val="00EC4B8F"/>
    <w:rsid w:val="00ED419C"/>
    <w:rsid w:val="00ED58C8"/>
    <w:rsid w:val="00F549B7"/>
    <w:rsid w:val="00F61BD3"/>
    <w:rsid w:val="00FC370E"/>
    <w:rsid w:val="00FF154C"/>
    <w:rsid w:val="00FF447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A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5A5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A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5A5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20E6-5547-4C4D-A728-AB515E5D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Дмитрий Сергеевич</dc:creator>
  <cp:lastModifiedBy>Гусев Дмитрий Сергеевич</cp:lastModifiedBy>
  <cp:revision>2</cp:revision>
  <dcterms:created xsi:type="dcterms:W3CDTF">2023-10-26T08:50:00Z</dcterms:created>
  <dcterms:modified xsi:type="dcterms:W3CDTF">2023-10-26T08:50:00Z</dcterms:modified>
</cp:coreProperties>
</file>