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71" w:rsidRPr="00274954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DA9BD0" wp14:editId="56986436">
            <wp:extent cx="4572000" cy="685800"/>
            <wp:effectExtent l="0" t="0" r="0" b="0"/>
            <wp:docPr id="1" name="Рисунок 1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71" w:rsidRPr="00274954" w:rsidRDefault="00931471" w:rsidP="0093147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931471" w:rsidRPr="00274954" w:rsidTr="00931471">
        <w:tc>
          <w:tcPr>
            <w:tcW w:w="3119" w:type="dxa"/>
            <w:shd w:val="clear" w:color="auto" w:fill="auto"/>
          </w:tcPr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АСК «Нижегородское кольцо»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С.В.Пигулевский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20___г.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471" w:rsidRPr="00274954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BF" w:rsidRPr="00274954" w:rsidRDefault="003E60BF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РЕГЛАМЕНТ</w:t>
      </w: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1471" w:rsidRPr="00FD3FA8" w:rsidRDefault="00FD3FA8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Любительског</w:t>
      </w:r>
      <w:r w:rsidR="00931471"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о Кубка </w:t>
      </w:r>
      <w:proofErr w:type="gramStart"/>
      <w:r w:rsidR="00931471" w:rsidRPr="003B28BE">
        <w:rPr>
          <w:rFonts w:ascii="Times New Roman" w:eastAsia="Times New Roman" w:hAnsi="Times New Roman" w:cs="Times New Roman"/>
          <w:b/>
          <w:sz w:val="36"/>
          <w:szCs w:val="36"/>
        </w:rPr>
        <w:t>по зимнему</w:t>
      </w:r>
      <w:proofErr w:type="gramEnd"/>
      <w:r w:rsidR="00931471"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31471" w:rsidRPr="003B28BE">
        <w:rPr>
          <w:rFonts w:ascii="Times New Roman" w:eastAsia="Times New Roman" w:hAnsi="Times New Roman" w:cs="Times New Roman"/>
          <w:b/>
          <w:sz w:val="36"/>
          <w:szCs w:val="36"/>
        </w:rPr>
        <w:t>дрифту</w:t>
      </w:r>
      <w:proofErr w:type="spellEnd"/>
    </w:p>
    <w:p w:rsidR="00931471" w:rsidRPr="00FD3FA8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на</w:t>
      </w:r>
      <w:r w:rsidRPr="00FD3FA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призы</w:t>
      </w:r>
      <w:r w:rsidRPr="00FD3FA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3B28B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NRing</w:t>
      </w:r>
      <w:proofErr w:type="spellEnd"/>
      <w:r w:rsidR="003B28BE" w:rsidRPr="00FD3FA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br/>
      </w:r>
    </w:p>
    <w:p w:rsidR="00931471" w:rsidRPr="003B28BE" w:rsidRDefault="00E87B6B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BURNING ICE CHA</w:t>
      </w:r>
      <w:r w:rsidR="00C260A4" w:rsidRPr="003B28B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LLENGE</w:t>
      </w: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E87B6B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87B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Нижний</w:t>
      </w:r>
      <w:r w:rsidRPr="00E8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Новгород</w:t>
      </w:r>
    </w:p>
    <w:p w:rsidR="00931471" w:rsidRPr="00274954" w:rsidRDefault="003B28BE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60DEB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71" w:rsidRPr="00274954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LLENGE</w:t>
      </w:r>
      <w:r w:rsidR="00C260A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</w:t>
      </w:r>
      <w:r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 автомобиль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 w:rsidP="00066395">
      <w:pPr>
        <w:tabs>
          <w:tab w:val="left" w:pos="68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настоящие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равила;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РАФ,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ководствоват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оговоренных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395" w:rsidRPr="00274954" w:rsidRDefault="00066395">
      <w:pPr>
        <w:spacing w:after="0" w:line="240" w:lineRule="auto"/>
        <w:ind w:right="2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АСК «Нижегородское </w:t>
      </w:r>
      <w:r w:rsidR="00043CA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ольцо»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6395" w:rsidRPr="00274954" w:rsidRDefault="008B65CD">
      <w:pPr>
        <w:spacing w:after="0" w:line="240" w:lineRule="auto"/>
        <w:ind w:right="3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 на день соревнований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</w:t>
      </w:r>
    </w:p>
    <w:p w:rsidR="00D31FFB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дья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ло,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proofErr w:type="spellStart"/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</w:t>
      </w:r>
      <w:proofErr w:type="spellEnd"/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Соревнование явля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многоэтапным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6395" w:rsidRPr="00274954" w:rsidRDefault="00066395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20.01.2019 </w:t>
      </w:r>
      <w:r w:rsidR="000E2562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(воскресенье)</w:t>
      </w:r>
    </w:p>
    <w:p w:rsidR="00D31FFB" w:rsidRPr="00274954" w:rsidRDefault="00066395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F86FC0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>10.02.2019</w:t>
      </w:r>
      <w:r w:rsidR="000E2562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воскресенье</w:t>
      </w:r>
      <w:r w:rsidR="000E2562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60DEB" w:rsidRPr="00274954" w:rsidRDefault="00260DEB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 03.03.2019 (воскресенье</w:t>
      </w:r>
      <w:r w:rsidR="000E2562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1FFB" w:rsidRPr="00274954" w:rsidRDefault="008B65CD">
      <w:p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 погод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рез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видимости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т.д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),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 ост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 w:rsidP="00834D1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066395">
      <w:pPr>
        <w:spacing w:before="60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моложе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 (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отар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обоих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31FFB" w:rsidRPr="00274954" w:rsidRDefault="008B65CD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соблюден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АФ,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ью запол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1C6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31FFB" w:rsidRPr="00274954" w:rsidRDefault="008B65CD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proofErr w:type="gramEnd"/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гады,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 отстранен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любой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АСТИЕ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Заявкой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1C6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1A8" w:rsidRPr="001C6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1C61A8" w:rsidRPr="001C61A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Приложение 3</w:t>
      </w:r>
      <w:r w:rsidR="001C6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оплатой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тартового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6" w:lineRule="auto"/>
        <w:ind w:left="360" w:right="35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являет, что он: </w:t>
      </w: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31FFB" w:rsidRPr="00274954" w:rsidRDefault="0006639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 w:rsidRPr="00274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регл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нанес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рб 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им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беспрекосл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 выпол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запасной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2.2.4. Не 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на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втомобиле.</w:t>
      </w:r>
    </w:p>
    <w:p w:rsidR="00D31FFB" w:rsidRPr="00274954" w:rsidRDefault="00066395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2.2.5.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одителем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чие 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ЗАЯВОЧНЫЕ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ВЗНОСЫ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274954"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3B28BE"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500 (три</w:t>
      </w:r>
      <w:r w:rsidR="00F86FC0"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тысячи</w:t>
      </w:r>
      <w:r w:rsidR="003B28BE"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пятьсот рублей</w:t>
      </w:r>
      <w:r w:rsidR="00F86FC0"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E84EF8"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</w:rPr>
        <w:t xml:space="preserve"> </w:t>
      </w:r>
      <w:r w:rsidRPr="00E84EF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р</w:t>
      </w:r>
      <w:r w:rsidRPr="00E84EF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роверок.</w:t>
      </w:r>
    </w:p>
    <w:p w:rsidR="00D31FFB" w:rsidRPr="00274954" w:rsidRDefault="00066395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2.3.2. 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 возвращ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066395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отмены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более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24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в на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ПУСКАЕМЫЕ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требов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</w:t>
      </w:r>
      <w:r w:rsidRPr="00E84E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Ж</w:t>
      </w:r>
      <w:r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ЕНИЯ №1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Правил.</w:t>
      </w:r>
    </w:p>
    <w:p w:rsidR="00D31FFB" w:rsidRPr="00043CAB" w:rsidRDefault="008B65CD" w:rsidP="008B65CD">
      <w:pPr>
        <w:spacing w:before="59" w:after="0" w:line="239" w:lineRule="auto"/>
        <w:ind w:right="-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066395"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Запрещ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pacing w:val="35"/>
          <w:sz w:val="24"/>
          <w:szCs w:val="24"/>
        </w:rPr>
        <w:t xml:space="preserve"> 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бые </w:t>
      </w:r>
      <w:r w:rsidR="00260DEB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доработки шины </w:t>
      </w:r>
      <w:proofErr w:type="gramStart"/>
      <w:r w:rsidR="00260DEB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="00260DEB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Нарезка протектора, </w:t>
      </w:r>
      <w:proofErr w:type="spellStart"/>
      <w:r w:rsidR="00260DEB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дошиповка</w:t>
      </w:r>
      <w:proofErr w:type="spellEnd"/>
      <w:r w:rsidR="00260DEB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химическая обработка)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 xml:space="preserve"> 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ЕЗОПАСНОСТИ</w:t>
      </w:r>
    </w:p>
    <w:p w:rsidR="00D31FFB" w:rsidRPr="00274954" w:rsidRDefault="0006639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вывода автомобиля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Работы с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втомобилем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толь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автомобиля,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тартовой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е, в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т, 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пораж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тр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и го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обязаны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ыть в шлем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жна превыш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E8091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автомобиле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поки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казался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 без разрешения Организатор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для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заны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скоро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скоростью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м/ч,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овностью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внезап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новке.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флаги,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фл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 к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34D13" w:rsidRPr="00274954" w:rsidRDefault="00834D13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</w:p>
    <w:p w:rsidR="00D31FFB" w:rsidRPr="00274954" w:rsidRDefault="00066395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спекц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 мед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нский 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номер,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оторый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 ном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язат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кретарем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овторные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днее 10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провер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274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лом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исями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несоотв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странены 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до око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ПТИ.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тартовый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(ПТО)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заездом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нцию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экипиров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з, 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 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тет 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дшие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стию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 (тренировка,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а) не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4.9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казанном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атором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томоб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 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далить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имеющие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тариат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8B65CD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гистрирован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шие админ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проверк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tabs>
          <w:tab w:val="left" w:pos="3857"/>
        </w:tabs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="00066395" w:rsidRPr="00274954">
        <w:rPr>
          <w:rFonts w:ascii="Times New Roman" w:hAnsi="Times New Roman" w:cs="Times New Roman"/>
          <w:sz w:val="24"/>
          <w:szCs w:val="24"/>
        </w:rPr>
        <w:tab/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БРИФИНГ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КЛИППИ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ГА. БРИФ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НГ провод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Главным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дьей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8B65CD">
      <w:pPr>
        <w:spacing w:before="59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ыезд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каждой 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на каждом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дополнител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D31FFB" w:rsidRPr="00274954" w:rsidRDefault="008B65CD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одиночно,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опарно.</w:t>
      </w:r>
    </w:p>
    <w:p w:rsidR="008B65CD" w:rsidRPr="00274954" w:rsidRDefault="008B65C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АЛИФИКАЦИЯ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ыток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274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заездов для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 на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аездов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E700C"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32)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32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глашаются облад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.д.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кв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 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печивший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49575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формирован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95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E84E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E84EF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Р</w:t>
      </w:r>
      <w:r w:rsidRPr="00E84EF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</w:t>
      </w:r>
      <w:r w:rsidRPr="00E84EF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Л</w:t>
      </w:r>
      <w:r w:rsidRPr="00E84EF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E84EF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ЖЕ</w:t>
      </w:r>
      <w:r w:rsidRPr="00E84EF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</w:t>
      </w:r>
      <w:r w:rsidRPr="00E84E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E84EF8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E84EF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№</w:t>
      </w:r>
      <w:r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.7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</w:p>
    <w:p w:rsidR="00D31FFB" w:rsidRPr="00274954" w:rsidRDefault="00066395" w:rsidP="006122A8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.9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вызо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 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2-х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стег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ремнями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 или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6A80" w:rsidRPr="00274954" w:rsidRDefault="00066395" w:rsidP="00834D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86A80" w:rsidRPr="00274954" w:rsidRDefault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066395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C86A80" w:rsidRPr="00274954" w:rsidRDefault="00C86A80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066395">
      <w:pPr>
        <w:spacing w:after="0" w:line="240" w:lineRule="auto"/>
        <w:ind w:left="540" w:right="7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двига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u w:val="single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лиз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еш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 w:rsidP="00E8091B">
      <w:pPr>
        <w:tabs>
          <w:tab w:val="left" w:pos="2353"/>
          <w:tab w:val="left" w:pos="3817"/>
          <w:tab w:val="left" w:pos="4897"/>
          <w:tab w:val="left" w:pos="6100"/>
          <w:tab w:val="left" w:pos="7242"/>
          <w:tab w:val="left" w:pos="8733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яж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5CD" w:rsidRPr="00274954" w:rsidRDefault="008B65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091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эт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нови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вавше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оц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th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ot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idashi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скорость,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.3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ОШИБ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СЛОВИЙ</w:t>
      </w:r>
    </w:p>
    <w:p w:rsidR="00D31FFB" w:rsidRPr="0055584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58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558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555844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558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558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558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55584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558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555844" w:rsidRDefault="00066395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558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 w:rsidRPr="005558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558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558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558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558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558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558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п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558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D31FFB" w:rsidRPr="0055584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954" w:rsidRPr="00555844" w:rsidRDefault="00274954" w:rsidP="00274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44">
        <w:rPr>
          <w:rFonts w:ascii="Times New Roman" w:eastAsia="Times New Roman" w:hAnsi="Times New Roman" w:cs="Times New Roman"/>
          <w:b/>
          <w:sz w:val="24"/>
          <w:szCs w:val="24"/>
        </w:rPr>
        <w:t>9.4.</w:t>
      </w:r>
      <w:r w:rsidRPr="00555844">
        <w:rPr>
          <w:rFonts w:ascii="Times New Roman" w:hAnsi="Times New Roman" w:cs="Times New Roman"/>
          <w:b/>
          <w:sz w:val="24"/>
          <w:szCs w:val="24"/>
        </w:rPr>
        <w:t xml:space="preserve"> ПРОТЕСТЫ.</w:t>
      </w:r>
    </w:p>
    <w:p w:rsidR="00274954" w:rsidRPr="00555844" w:rsidRDefault="00274954" w:rsidP="0027495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555844">
        <w:rPr>
          <w:rFonts w:ascii="Times New Roman" w:hAnsi="Times New Roman" w:cs="Times New Roman"/>
          <w:sz w:val="24"/>
          <w:szCs w:val="24"/>
        </w:rPr>
        <w:t>9.4.1</w:t>
      </w:r>
      <w:proofErr w:type="gramStart"/>
      <w:r w:rsidRPr="005558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55844">
        <w:rPr>
          <w:rFonts w:ascii="Times New Roman" w:hAnsi="Times New Roman" w:cs="Times New Roman"/>
          <w:sz w:val="24"/>
          <w:szCs w:val="24"/>
        </w:rPr>
        <w:t xml:space="preserve">се протесты на результаты Участников или решения организатора  принимаются только в письменном виде не позднее, чем через </w:t>
      </w:r>
      <w:r w:rsidR="003E60BF" w:rsidRPr="00555844">
        <w:rPr>
          <w:rFonts w:ascii="Times New Roman" w:hAnsi="Times New Roman" w:cs="Times New Roman"/>
          <w:sz w:val="24"/>
          <w:szCs w:val="24"/>
        </w:rPr>
        <w:t>десять</w:t>
      </w:r>
      <w:r w:rsidRPr="00555844">
        <w:rPr>
          <w:rFonts w:ascii="Times New Roman" w:hAnsi="Times New Roman" w:cs="Times New Roman"/>
          <w:sz w:val="24"/>
          <w:szCs w:val="24"/>
        </w:rPr>
        <w:t xml:space="preserve"> минут после публикации предварительных результатов. При подаче протеста Участник вносит залог в размере </w:t>
      </w:r>
      <w:r w:rsidRPr="00555844">
        <w:rPr>
          <w:rFonts w:ascii="Times New Roman" w:hAnsi="Times New Roman" w:cs="Times New Roman"/>
          <w:b/>
          <w:sz w:val="24"/>
          <w:szCs w:val="24"/>
        </w:rPr>
        <w:t>10 000</w:t>
      </w:r>
      <w:r w:rsidRPr="00555844">
        <w:rPr>
          <w:rFonts w:ascii="Times New Roman" w:hAnsi="Times New Roman" w:cs="Times New Roman"/>
          <w:sz w:val="24"/>
          <w:szCs w:val="24"/>
        </w:rPr>
        <w:t xml:space="preserve"> рублей. В случае признания протеста необоснованным, залог удерживается организатором. В случае удовлетворения протеста, залог возвращается Участнику. Если Участник не подал протест, то считается, что он полностью согласен с итогами соревнования.</w:t>
      </w:r>
    </w:p>
    <w:p w:rsidR="00D31FFB" w:rsidRPr="00555844" w:rsidRDefault="00D31FFB">
      <w:pPr>
        <w:spacing w:after="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55584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ПЕНА</w:t>
      </w:r>
      <w:r w:rsidRPr="005558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55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55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55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31FFB" w:rsidRPr="0055584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55584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5584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5584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558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558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55584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5558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гонки</w:t>
      </w:r>
      <w:r w:rsidRPr="0055584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55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м/вод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5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ействия,</w:t>
      </w:r>
      <w:proofErr w:type="gramStart"/>
      <w:r w:rsidRPr="005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исле:</w:t>
      </w:r>
    </w:p>
    <w:p w:rsidR="00D31FFB" w:rsidRPr="00555844" w:rsidRDefault="00066395">
      <w:pPr>
        <w:spacing w:after="0" w:line="240" w:lineRule="auto"/>
        <w:ind w:right="5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зам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пор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Start"/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proofErr w:type="gramStart"/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енежный ш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раф;</w:t>
      </w:r>
    </w:p>
    <w:p w:rsidR="00D31FFB" w:rsidRPr="0055584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грыш в за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зде;</w:t>
      </w:r>
    </w:p>
    <w:p w:rsidR="00D31FFB" w:rsidRPr="00555844" w:rsidRDefault="00066395">
      <w:pPr>
        <w:spacing w:after="0" w:line="240" w:lineRule="auto"/>
        <w:ind w:right="6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• ан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558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зде; • </w:t>
      </w:r>
      <w:r w:rsidRPr="00555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искл</w:t>
      </w:r>
      <w:r w:rsidRPr="0055584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Pr="00555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5558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5558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сор</w:t>
      </w:r>
      <w:r w:rsidRPr="005558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внов</w:t>
      </w:r>
      <w:r w:rsidRPr="005558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я</w:t>
      </w:r>
      <w:r w:rsidR="00195EB9" w:rsidRPr="0055584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       (без возврата стартового взноса)</w:t>
      </w:r>
      <w:r w:rsidRPr="00555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Pr="005558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5558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штрафов</w:t>
      </w:r>
      <w:r w:rsidRPr="005558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5558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558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558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55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558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5558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выне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 w:rsidRPr="0055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proofErr w:type="spellStart"/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енал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558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5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558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Чемп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 второй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11.2. Зв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LLENGE</w:t>
      </w:r>
      <w:r w:rsidR="000E700C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азыгрывается в 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11.3.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25105D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трёх</w:t>
      </w:r>
      <w:r w:rsidR="00EC6AA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лучших</w:t>
      </w:r>
      <w:r w:rsidR="0025105D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тапов.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 вн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 посл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 эт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11.4. На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зводится по сле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табл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05D" w:rsidRPr="00274954" w:rsidRDefault="002510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09"/>
      </w:tblGrid>
      <w:tr w:rsidR="00D31FFB" w:rsidRPr="00274954">
        <w:trPr>
          <w:cantSplit/>
          <w:trHeight w:hRule="exact" w:val="284"/>
        </w:trPr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7" w:lineRule="auto"/>
              <w:ind w:left="316" w:right="-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рные за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е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зды</w:t>
            </w:r>
          </w:p>
        </w:tc>
      </w:tr>
      <w:tr w:rsidR="00D31FFB" w:rsidRPr="00274954">
        <w:trPr>
          <w:cantSplit/>
          <w:trHeight w:hRule="exact" w:val="28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3" w:after="0" w:line="238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3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31FFB" w:rsidRPr="00274954">
        <w:trPr>
          <w:cantSplit/>
          <w:trHeight w:hRule="exact" w:val="287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4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2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3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4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31FFB" w:rsidRPr="00274954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6122A8" w:rsidRPr="001C61A8" w:rsidRDefault="001C61A8" w:rsidP="001C61A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F41BF0"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8221B4" wp14:editId="7953E368">
            <wp:extent cx="6088380" cy="4564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80" w:rsidRPr="00274954" w:rsidRDefault="001C61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D3F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Правилам организации и проведения соревнований по </w:t>
      </w:r>
      <w:proofErr w:type="spell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дрифту</w:t>
      </w:r>
      <w:proofErr w:type="spellEnd"/>
    </w:p>
    <w:p w:rsidR="00C86A80" w:rsidRPr="00274954" w:rsidRDefault="00C86A80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BURNING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LLENGE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</w:t>
      </w:r>
    </w:p>
    <w:p w:rsidR="00C86A80" w:rsidRPr="00274954" w:rsidRDefault="00C86A80" w:rsidP="00C86A80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46" w:lineRule="auto"/>
        <w:ind w:left="2287" w:right="2300" w:firstLine="10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к легковым автомобилям, участвующим в соревнованиях по </w:t>
      </w:r>
      <w:proofErr w:type="spell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дрифту</w:t>
      </w:r>
      <w:proofErr w:type="spellEnd"/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1. АВТОМОБИЛИ УЧАСТНИКОВ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485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Допускаются легковые автомобили серийного производства с двигателями внутреннего сгорания, подготовленные в соответствии с настоящими «Техническими Требованиями к легковым автомобилям, участвующим в соревнованиях по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дрифту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» (далее –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), кузовные автомобили с закрытыми колесами, капотом, решеткой радиатора, лобовым стеклом. Разрешены купе, седаны,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хетчбеки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 родстеры, пикапы, универсалы, кабриолеты, если таковыми были базовые транспортные средства при их производстве.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09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Автомобили с приводом на переднюю ось, а также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полноприводные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автомобили не допускаются к участию в Соревнованиях*.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* Допускаются изменения, внесенные в автомобили, благодаря которым привод осуществляется 100% на заднюю ось. К участию не допускаются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автомобили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привод которых изменен на задний с применением электронных устройств (контроллеры полного привода).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1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не допускаются спортивные прототипы и транспортные средства на пространственной раме.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2. ТРЕБОВАНИЯ ПО БЕЗОПАСНОСТИ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48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На автомобилях, не оборудованных каркасом безопасности, должны быть установлены двери, предусмотренные заводом-изготовителем. Использование дверей из композитных материалов запрещено. Также запрещается вносить изменения в заводскую конструкцию водительской и пассажирской дверей. Заводская обшивка водительской и пассажирской дверей должна быть сохранена.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58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автомобилях допускается использование стандартных сидений или установка спортивных сидений.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3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сидений с откидывающейся спинкой.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3"/>
        </w:numPr>
        <w:tabs>
          <w:tab w:val="left" w:pos="68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если для крепления сидений не использованы штатные места крепления, сидения должны быть надежно зафиксированы.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559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автомобилях обязательно использование стандартных ремней безопасности</w:t>
      </w:r>
      <w:r w:rsidR="0045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AC7" w:rsidRPr="00EE4A5C">
        <w:rPr>
          <w:rFonts w:ascii="Times New Roman" w:eastAsia="Times New Roman" w:hAnsi="Times New Roman" w:cs="Times New Roman"/>
          <w:sz w:val="24"/>
          <w:szCs w:val="24"/>
        </w:rPr>
        <w:t>инерционного типа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или установка спортивных ремней состоящие из двух плечевых и одной поясной лямки. Точки крепления на кузове: для поясной лямки – две; для плечевых лямок – две или, возможно, одна, симметричная относительно сиденья.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452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при этом может подвергаться модификациям с применением материала с не худшими характеристиками, чем заводской.</w:t>
      </w:r>
      <w:bookmarkStart w:id="0" w:name="page12"/>
      <w:bookmarkEnd w:id="0"/>
    </w:p>
    <w:p w:rsidR="00C86A80" w:rsidRPr="00274954" w:rsidRDefault="00C86A80" w:rsidP="00C86A80">
      <w:pPr>
        <w:numPr>
          <w:ilvl w:val="0"/>
          <w:numId w:val="5"/>
        </w:numPr>
        <w:tabs>
          <w:tab w:val="left" w:pos="473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применение главного выключателя электрооборудования, исключающего образование искр. Выключатель должен одновременно размыкать все электрические цепи, аккумулятор, генератор, фары, звуковой сигнал, зажигание, прочие электроприборы и т.д. Должен быть обеспечен доступ к этому выключателю водителем, нормально сидящим на своем рабочем месте и пристегнутым ремнями безопасности.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50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Рекомендовано использование функционирующего наружного привода выключателя электрооборудования. Наружный привод выключ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ателя должен быть установлен перед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лобовым стеклом либо на любой внешней кузовной части автомобиля. Для его размещения допускается минимально необходимая доработка кузова. Наружный привод выключателя должен быть обозначен красной молнией в голубом треугольнике с белым кантом. Каждый кант треугольника должна быть длиной не менее 12 сантиметров.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1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Рекомендовано оборудование автомобиля системой пожаротушения, соответствующей требованиям ст.253.7.2 Приложения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 или Приложению 6 п.3.7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КиТТ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(Система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«МАГ»).</w:t>
      </w:r>
      <w:proofErr w:type="gramEnd"/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2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утечка каких-либо жидкостей или горюче-смазочных материалов из автомобиля.</w:t>
      </w:r>
    </w:p>
    <w:p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 ДОПУСТИМЫЕ ИЗМЕНЕНИЯ КУЗОВА АВТОМОБИЛЯ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6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Механизмы открывания – закрывания дверей, по крайней мере, водительской и передней пассажирской, должны быть исправны и соответствовать серийной заводской конструкции.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удаление серийного замка капота при наличии наружных фиксаторов капота, предотвращающих самопроизвольное открывание капота на ходу.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Запрещено удалять и облегчать несущие элементы кузова.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изменение кузова для организации привода на заднюю ось по рекомендациям ст. 279 Приложения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 для дивизиона «2». При модификации панелей и элементов несущего кузова новые детали должны быть стальными толщиной не менее 0,8 мм.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Допустима замена любых навесных панелей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облегченные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(из пластика, карбона или других композитных материалов).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применение оригинального и альтернативных производителей лобового стекла специально изготовленного фабричным способом для конкретного автомобиля.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3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установка боковых и задних стекол, выполненных из поликарбоната, минимальной толщиной не менее 3мм. Рекомендуется их вклеивание или установка соответствующих уплотнителей.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35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демонтаж штатного устройства подъема стекла, при условии замены стекла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, изготовленное из поликарбоната.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6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колеса должны быть надежно закреплены колесными гайками/болтами. Наличие незакрученных или обломанных колесных шпилек – недопустимо.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7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отсутствие одного или нескольких внешних элементов кузова, таких как передние и задние крылья, капот, крышка багажника, двери, стекла, бампера.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 и сзади должны быть предусмотрены буксировочные проушины.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4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Проушины должны выдерживать усилие, достаточное для буксировки автомобиля из-за пределов трассы, а также буксировки повисшем на снежном бруствере автомобиля.</w:t>
      </w:r>
      <w:proofErr w:type="gramEnd"/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83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Серийные проушины могут быть заменены другими, в том числе усиленными. Допускается применение гибких (сделанных из тросов или ремней) проушин.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834D13">
      <w:pPr>
        <w:numPr>
          <w:ilvl w:val="0"/>
          <w:numId w:val="7"/>
        </w:numPr>
        <w:tabs>
          <w:tab w:val="left" w:pos="747"/>
        </w:tabs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Буксировочные проушины должны быть маркированы контрастным относительно фона (красным, оранжевым или желтым) цветом. При расположении проушин снизу автомобиля, на бамперах или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спойлерах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 таким же цветом должны быть нанесены стрелки в направлении проушин.</w:t>
      </w:r>
      <w:bookmarkStart w:id="1" w:name="page13"/>
      <w:bookmarkEnd w:id="1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3.12.5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 не должны выступать за вертикальную проекцию бамперов.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3.13.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монтаж в крышу автомобиля люков и прочих элементов забора воздуха или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отвода воздуха из салона сечением не более 0,125 м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3.14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Во время классифицируемых заездов на трассе запрещается открывать боковые стекла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более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чем на ширину ладони.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3.15.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Осветительные приборы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(передние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либо противотуманные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спереди, а также задние фонари) должны быть исправны. Во время нахождения автомобиля на трассе – красный свет задних фонарей должен быть включен постоянно.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3.15.1.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Если фары автомобиля выполнены из стекла,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 они должны быть дополнительно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оклеены прозрачной пленкой, не позволяющей разлетаться осколкам в случае их разбивания.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4. ДВИГАТЕЛЬ И ЕГО СИСТЕМЫ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6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 один любой серийно (имеет каталожный номер производителя) производимый двигатель внутреннего сгорания или дизельный.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 не ограничивается. 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 и обеспечивать вывод выхлопных газов за границы кузова автомобиля. Все компоненты системы выпуска должны быть надежно соединены друг с другом, а также с кузовом или рамой автомобиля.</w:t>
      </w:r>
    </w:p>
    <w:p w:rsidR="00C86A80" w:rsidRPr="00274954" w:rsidRDefault="00C86A80" w:rsidP="00C86A80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834D13">
      <w:pPr>
        <w:spacing w:after="0" w:line="0" w:lineRule="atLeast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впуска</w:t>
      </w:r>
      <w:proofErr w:type="gram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азрешается установка компонентов впуска, отличающихся от вы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пущенных заводом изготовителем.</w:t>
      </w:r>
    </w:p>
    <w:p w:rsidR="00C86A80" w:rsidRPr="00274954" w:rsidRDefault="00C86A80" w:rsidP="00C86A80">
      <w:pPr>
        <w:spacing w:after="0" w:line="234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любое жидкое углеводородное топливо (бензин, дизельное топливо, бутан-</w:t>
      </w:r>
      <w:proofErr w:type="gramEnd"/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49" w:lineRule="auto"/>
        <w:ind w:left="7" w:right="7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пропановая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газовая смесь.). 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4.5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Топливная система</w:t>
      </w:r>
      <w:proofErr w:type="gramEnd"/>
    </w:p>
    <w:p w:rsidR="00C86A80" w:rsidRPr="00274954" w:rsidRDefault="00C86A80" w:rsidP="00C86A80">
      <w:pPr>
        <w:numPr>
          <w:ilvl w:val="0"/>
          <w:numId w:val="9"/>
        </w:numPr>
        <w:tabs>
          <w:tab w:val="left" w:pos="607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Количество, марка и расположение топливных насосов свободные.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86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оригинальных топливных трубок и их соединений соответствующими магистралями авиационного типа. При расположении топливных насосов внутри салона необходимо заключить их в контейнер, устойчивый к жидкостям и пламени.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60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замена оригинального топливного бака на неоригинальный, установленный в соответствии с приложением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4.6.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и вентиляции картера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0"/>
        </w:numPr>
        <w:tabs>
          <w:tab w:val="left" w:pos="644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свободная, в том числе с сухим картером. Для доступа охлаждающего воздуха допускается выполнение необходимых отверстий в кузове, которые должны быть закрыты металлической сеткой. Масляные магистрали должны быть металлическими или авиационного типа в металлической оплетке.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D13" w:rsidRPr="00274954" w:rsidRDefault="00C86A80" w:rsidP="00C86A80">
      <w:pPr>
        <w:numPr>
          <w:ilvl w:val="0"/>
          <w:numId w:val="10"/>
        </w:num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использования открытой системы вентиляции картера. При этом все газы должны отводиться в бачок, исключающий утечки жидкости, емкостью не менее 0.5 литра выполненный из полупрозрачной пластмассы или включающий прозрачную панель, надежно закрепленный в моторном отсеке. Запрещено устанавливать вентиляционный бачок картерных газов вблизи элементов системы выпус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ка отработанных выхлопных газов.</w:t>
      </w:r>
    </w:p>
    <w:p w:rsidR="00C86A80" w:rsidRPr="00274954" w:rsidRDefault="00C86A80" w:rsidP="00834D13">
      <w:p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4.7.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Наддув</w:t>
      </w:r>
    </w:p>
    <w:p w:rsidR="00C86A80" w:rsidRPr="00274954" w:rsidRDefault="00C86A80" w:rsidP="00C86A80">
      <w:pPr>
        <w:numPr>
          <w:ilvl w:val="0"/>
          <w:numId w:val="11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нагнетателей любого типа.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4.7.2.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Интеркуллер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принцип его работы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(воздух-воздух,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воздух-вода,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воздух-лед)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месторасположение не ограничивается в пределах внешнего контура кузова. Для доступа охлаждающего воздуха допускается выполнение необходимых отверстий в кузове.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D13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охлаждения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Вентиляторы охлаждения,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их крепления,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привод,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включения и температура ее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срабатывания свободные. Термостат также свободный.</w:t>
      </w:r>
    </w:p>
    <w:p w:rsidR="00C86A80" w:rsidRPr="00274954" w:rsidRDefault="00C86A80" w:rsidP="00C86A80">
      <w:pPr>
        <w:numPr>
          <w:ilvl w:val="0"/>
          <w:numId w:val="12"/>
        </w:numPr>
        <w:tabs>
          <w:tab w:val="left" w:pos="62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14"/>
      <w:bookmarkEnd w:id="2"/>
      <w:r w:rsidRPr="00274954">
        <w:rPr>
          <w:rFonts w:ascii="Times New Roman" w:eastAsia="Times New Roman" w:hAnsi="Times New Roman" w:cs="Times New Roman"/>
          <w:sz w:val="24"/>
          <w:szCs w:val="24"/>
        </w:rPr>
        <w:t>Экраны и воздуховоды, направляющие воздух к радиатору и расположенные перед ним, свободные.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Оригинальный расширительный бачок охлаждающей жидкости может быть заменен на другой при условиях, что емкость нового бачка составляет не более 2 л. и он установлен в моторном отсеке.</w:t>
      </w:r>
      <w:proofErr w:type="gramEnd"/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3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Трубопроводы охлаждающей жидкости свободные, также как и их арматура. Они могут быть из другого материала и/или другого диаметра.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5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нахождения в салоне элементов системы охлаждения с теплоносителем, эти элементы должны быть закрыты защитными термостойкими кожухами.</w:t>
      </w:r>
    </w:p>
    <w:p w:rsidR="00157836" w:rsidRPr="00274954" w:rsidRDefault="00157836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5. РУЛЕВОЕ УПРАВЛЕНИЕ</w:t>
      </w:r>
    </w:p>
    <w:p w:rsidR="00F86FC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установка любого рулевого колеса только с замкнутым ободом.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6A8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Вертикальный угол установки рулевой колонки может быть изменен.</w:t>
      </w:r>
    </w:p>
    <w:p w:rsidR="00C86A80" w:rsidRPr="00274954" w:rsidRDefault="00C86A80" w:rsidP="00C86A80">
      <w:pPr>
        <w:spacing w:after="0" w:line="232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замена рулевой колонки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нестандартную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надежного крепления.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6. ТОРМОЗНАЯ СИСТЕМА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тормозную систему.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07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При расположении указанных магистралей внутри кузова для их прохождения через перегородки – как между моторным отсеком и салоном, так и между салоном и багажником – допускается выполнение минимально необходимых отверстий. При этом возможные зазоры в отверстиях должны быть герметично и надежно уплотнены. В случае прохождения тормозных магистралей по салону, магистрали должны быть выполнены из металлических трубок либо шлангов с внешним металлическим армированием.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40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соответствующие адаптеры.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Защитные кожухи тормозных дисков могут быть удалены.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Жидкостное охлаждение тормозов запрещено.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должны применяться тормозные механизмы, а также тормозные диски или барабаны заводского (промышленного) изготовления.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устанавливать тормоз с ги</w:t>
      </w:r>
      <w:r w:rsidR="00AB783E" w:rsidRPr="00274954">
        <w:rPr>
          <w:rFonts w:ascii="Times New Roman" w:eastAsia="Times New Roman" w:hAnsi="Times New Roman" w:cs="Times New Roman"/>
          <w:sz w:val="24"/>
          <w:szCs w:val="24"/>
        </w:rPr>
        <w:t>дроприводом, действующий на задню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ю ось.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4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ТРАНСМИССИЯ</w:t>
      </w: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Маховик свободный.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любых передаточных чисел главной передачи и коробки передач с обязательным наличием передачи заднего хода.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блокирующихся и самоблокирующихся дифференциалов.</w:t>
      </w:r>
    </w:p>
    <w:p w:rsidR="00C86A80" w:rsidRPr="00274954" w:rsidRDefault="00C86A80" w:rsidP="00C86A8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6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КОЛЕСА И ШИНЫ</w:t>
      </w:r>
    </w:p>
    <w:p w:rsidR="00C86A80" w:rsidRPr="00EE4A5C" w:rsidRDefault="00C86A80" w:rsidP="00C86A80">
      <w:pPr>
        <w:numPr>
          <w:ilvl w:val="0"/>
          <w:numId w:val="17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Колесные диски свободны по конструкции, но должны </w:t>
      </w:r>
      <w:r w:rsidRPr="00EE4A5C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="00AB783E" w:rsidRPr="00EE4A5C">
        <w:rPr>
          <w:rFonts w:ascii="Times New Roman" w:eastAsia="Times New Roman" w:hAnsi="Times New Roman" w:cs="Times New Roman"/>
          <w:sz w:val="24"/>
          <w:szCs w:val="24"/>
        </w:rPr>
        <w:t>заводского изготовления</w:t>
      </w:r>
      <w:r w:rsidRPr="00EE4A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EE4A5C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sz w:val="24"/>
          <w:szCs w:val="24"/>
        </w:rPr>
        <w:t>Диски, изготовленные из магния, запрещены.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73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Крепление колес болтами можно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заменить на крепление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шпильками и гайками. В этом случае выступание резьбовой части шпильки должно быть не менее диаметра шпильки. Болты должны быть ввернуты в ступицу не менее чем на всю глубину резьбового отверстия ступицы.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Декоративные колпаки колес должны быть удалены.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59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Для увеличения колеи разрешено использование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проставок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Проставки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должны обеспечивать центровку колеса относительно ступицы.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8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использование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проставок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 обеспечивающих изменение крепежного размера дисков (сверловки).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EE4A5C" w:rsidRDefault="00AB783E" w:rsidP="00AB783E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8.7.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Разрешается применение только шин, сертифицированных для дорог общего пользования. Шины не должны иметь механических повреждений</w:t>
      </w:r>
      <w:bookmarkStart w:id="3" w:name="page15"/>
      <w:bookmarkEnd w:id="3"/>
      <w:r w:rsidR="003E60BF" w:rsidRPr="00EE4A5C">
        <w:rPr>
          <w:rFonts w:ascii="Times New Roman" w:eastAsia="Times New Roman" w:hAnsi="Times New Roman" w:cs="Times New Roman"/>
          <w:sz w:val="24"/>
          <w:szCs w:val="24"/>
        </w:rPr>
        <w:t>, а размер шипа не превышать 1,2 мм.</w:t>
      </w:r>
    </w:p>
    <w:p w:rsidR="00C86A80" w:rsidRPr="00274954" w:rsidRDefault="00AB783E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b/>
          <w:sz w:val="24"/>
          <w:szCs w:val="24"/>
        </w:rPr>
        <w:t>8.8.</w:t>
      </w:r>
      <w:r w:rsidR="00C86A80" w:rsidRPr="00EE4A5C">
        <w:rPr>
          <w:rFonts w:ascii="Times New Roman" w:eastAsia="Times New Roman" w:hAnsi="Times New Roman" w:cs="Times New Roman"/>
          <w:sz w:val="24"/>
          <w:szCs w:val="24"/>
        </w:rPr>
        <w:t>Любая доработка шин,</w:t>
      </w:r>
      <w:r w:rsidR="00C86A80" w:rsidRPr="00EE4A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EE4A5C">
        <w:rPr>
          <w:rFonts w:ascii="Times New Roman" w:eastAsia="Times New Roman" w:hAnsi="Times New Roman" w:cs="Times New Roman"/>
          <w:sz w:val="24"/>
          <w:szCs w:val="24"/>
        </w:rPr>
        <w:t>будь то нанесение химических составов,</w:t>
      </w:r>
      <w:r w:rsidR="00C86A80" w:rsidRPr="00EE4A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EE4A5C">
        <w:rPr>
          <w:rFonts w:ascii="Times New Roman" w:eastAsia="Times New Roman" w:hAnsi="Times New Roman" w:cs="Times New Roman"/>
          <w:sz w:val="24"/>
          <w:szCs w:val="24"/>
        </w:rPr>
        <w:t>вклеивание</w:t>
      </w:r>
      <w:r w:rsidR="00C86A80" w:rsidRPr="00EE4A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EE4A5C">
        <w:rPr>
          <w:rFonts w:ascii="Times New Roman" w:eastAsia="Times New Roman" w:hAnsi="Times New Roman" w:cs="Times New Roman"/>
          <w:sz w:val="24"/>
          <w:szCs w:val="24"/>
        </w:rPr>
        <w:t>дополнительных или нестандартных шипов, наплавление, нарезание прот</w:t>
      </w:r>
      <w:r w:rsidR="00455AC7" w:rsidRPr="00EE4A5C">
        <w:rPr>
          <w:rFonts w:ascii="Times New Roman" w:eastAsia="Times New Roman" w:hAnsi="Times New Roman" w:cs="Times New Roman"/>
          <w:sz w:val="24"/>
          <w:szCs w:val="24"/>
        </w:rPr>
        <w:t>ектора и т.д., строго запрещено!</w:t>
      </w:r>
    </w:p>
    <w:p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9. ЭЛЕКТРООБОРУДОВАНИЕ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61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аккумулятор должен быть надежно закреплен. Для этого рекомендуется усиливать оригинальное крепление аккумулятора. При этом допускаются доработки кузова, как то: сверление дополнительных крепежных отверстий в площадке аккумулятора, а также приваривание дополнительных проушин для закрепления аккумулятора.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52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перенос аккумуляторов со штатных мест расположения. Аккумулятор может быть размещен в салоне позади сиденья водителя или багажнике автомобиля. Аккумулятор должен быть прикреплен к кузову с использованием металлического гнезда (площадки) и двух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металлических скоб с изоляционным покрытием, прикрепленных к основанию с помощью болтов (винтов). Аккумулятор, расположенный в салоне (даже если это штатное расположение), должен быть закрыт пластиковым кожухом, предохраняющим от утечек электролита и закрепленным независимо от аккумуляторной батареи.</w:t>
      </w:r>
    </w:p>
    <w:p w:rsidR="00C86A80" w:rsidRPr="00274954" w:rsidRDefault="00C86A80" w:rsidP="00C86A80">
      <w:pPr>
        <w:spacing w:after="0" w:line="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прокладка внутри автомобиля силовых проводов. Они должны быть надежно закреплены на кузовных панелях. Для их прохождения через перегородки между багажником, салоном и моторным отсеком допускается просверлить в каждой перегородке отверстия. Зазоры в этих отверстиях должны быть уплотнены. Контакт проводов с острыми кромками отверстий не допускается.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9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Допускаются необходимые доработки жгутов для подключения Главного выключателя электрооборудования.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Пучки проводов, располагаемые в салоне, должны быть заключены в защитные оболочки, препятствующие их повреждению.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Отверстия в кузове для прохода пучков проводов должны иметь резиновую окантовку, плотно охватывающую проходящий пучок проводов.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10. ПОДВЕСКА</w:t>
      </w:r>
    </w:p>
    <w:p w:rsidR="00C86A80" w:rsidRPr="00274954" w:rsidRDefault="00C86A80" w:rsidP="00C86A80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подвеску. Обязательно наличие, по крайней мере, одного амортизатора на каждом колесе.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Упругие элементы (пружины, торсионы, листовые рессоры и т.п.) подвески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Ограничители хода сжатия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замена всех эластичных шарниров подвески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более жесткие.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Амортизаторы (или вставные в стойку амортизаторные патроны) свободные. Разрешается применение амортизаторов с выносными камерами, а также амортизаторов с внешней регулировкой характеристик сопротивления.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61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замена оригинальных опор стоек и амортизаторов подвески на жесткие опоры, в том числе со сферическими шарнирами (ШС), Расположение центра шарнира верхней опоры может быть смещено от центра оригинального отверстия стакана кузова.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Стабилизаторы поперечной устойчивости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Углы установки колес свободные.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11. БАЛЛАСТ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Для увеличения веса автомобиля допускается применение одного или нескольких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балластных грузов при условии, что они представляют собой прочные и единые блоки, размещенные внутри автомобиля на полу салона или багажника.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EE4A5C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11.2</w:t>
      </w:r>
      <w:r w:rsidRPr="00EE4A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E4A5C">
        <w:rPr>
          <w:rFonts w:ascii="Times New Roman" w:eastAsia="Times New Roman" w:hAnsi="Times New Roman" w:cs="Times New Roman"/>
          <w:sz w:val="24"/>
          <w:szCs w:val="24"/>
        </w:rPr>
        <w:t>Балласт должен быть надежно закреплен к кузову автомобиля.</w:t>
      </w:r>
      <w:r w:rsidR="00AB783E" w:rsidRPr="00EE4A5C">
        <w:rPr>
          <w:rFonts w:ascii="Times New Roman" w:eastAsia="Times New Roman" w:hAnsi="Times New Roman" w:cs="Times New Roman"/>
          <w:sz w:val="24"/>
          <w:szCs w:val="24"/>
        </w:rPr>
        <w:t xml:space="preserve"> В местах крепления кузов должен быть усилен</w:t>
      </w:r>
      <w:r w:rsidR="00157836" w:rsidRPr="00EE4A5C">
        <w:rPr>
          <w:rFonts w:ascii="Times New Roman" w:eastAsia="Times New Roman" w:hAnsi="Times New Roman" w:cs="Times New Roman"/>
          <w:sz w:val="24"/>
          <w:szCs w:val="24"/>
        </w:rPr>
        <w:t xml:space="preserve"> приваренными металлическими пластинами.</w:t>
      </w:r>
    </w:p>
    <w:p w:rsidR="00C86A80" w:rsidRPr="00EE4A5C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b/>
          <w:sz w:val="24"/>
          <w:szCs w:val="24"/>
        </w:rPr>
        <w:t>12. ЭКИПИРОВКА УЧАСТНИКОВ</w:t>
      </w:r>
      <w:bookmarkStart w:id="4" w:name="_GoBack"/>
      <w:bookmarkEnd w:id="4"/>
    </w:p>
    <w:p w:rsidR="00C86A80" w:rsidRPr="00274954" w:rsidRDefault="00C86A80" w:rsidP="00157836">
      <w:pPr>
        <w:spacing w:after="0" w:line="235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12.1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Обязательно использование шлема закрытого или открытого типа.</w:t>
      </w:r>
      <w:bookmarkStart w:id="5" w:name="page16"/>
      <w:bookmarkEnd w:id="5"/>
    </w:p>
    <w:p w:rsidR="00C86A80" w:rsidRPr="00274954" w:rsidRDefault="00C86A80" w:rsidP="00C86A80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12.2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Водителям рекомендуется носить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авто</w:t>
      </w:r>
      <w:r w:rsidR="0025105D" w:rsidRPr="002749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гоночный комбинезон,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перчатки,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подшлемник.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1C61A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1C61A8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Правилам организации и проведения соревнований по </w:t>
      </w:r>
      <w:proofErr w:type="spell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дрифту</w:t>
      </w:r>
      <w:proofErr w:type="spellEnd"/>
    </w:p>
    <w:p w:rsidR="00C86A80" w:rsidRPr="00274954" w:rsidRDefault="00157836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BURNING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LLENGE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СХЕМА ПРОВЕДЕНИЯ ПАРНЫХ ЗАЕЗДОВ</w:t>
      </w:r>
    </w:p>
    <w:p w:rsidR="00C86A80" w:rsidRPr="00274954" w:rsidRDefault="00C260A4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E27466" wp14:editId="7B982AA4">
            <wp:simplePos x="0" y="0"/>
            <wp:positionH relativeFrom="column">
              <wp:posOffset>147320</wp:posOffset>
            </wp:positionH>
            <wp:positionV relativeFrom="paragraph">
              <wp:posOffset>742950</wp:posOffset>
            </wp:positionV>
            <wp:extent cx="6305550" cy="4724400"/>
            <wp:effectExtent l="0" t="0" r="0" b="0"/>
            <wp:wrapTopAndBottom/>
            <wp:docPr id="2" name="Рисунок 2" descr="D:\Users\a.moklyak\Desktop\nring\Drift\BURNING ICE CHALLENGE\топ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moklyak\Desktop\nring\Drift\BURNING ICE CHALLENGE\топ 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1C61A8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/>
      </w:r>
    </w:p>
    <w:p w:rsidR="001C61A8" w:rsidRDefault="001C61A8" w:rsidP="001C61A8">
      <w:r>
        <w:rPr>
          <w:b/>
        </w:rPr>
        <w:t xml:space="preserve">                                                       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t xml:space="preserve">                                                            </w:t>
      </w:r>
      <w:r w:rsidRPr="00FD3FA8">
        <w:rPr>
          <w:b/>
        </w:rPr>
        <w:t xml:space="preserve">    </w:t>
      </w:r>
      <w:r>
        <w:rPr>
          <w:b/>
        </w:rPr>
        <w:t>ПРИЛОЖЕНИЕ 3. Заявка на участие</w:t>
      </w:r>
      <w:r>
        <w:br/>
      </w:r>
    </w:p>
    <w:tbl>
      <w:tblPr>
        <w:tblW w:w="10517" w:type="dxa"/>
        <w:jc w:val="center"/>
        <w:tblInd w:w="-486" w:type="dxa"/>
        <w:tblLayout w:type="fixed"/>
        <w:tblLook w:val="0000" w:firstRow="0" w:lastRow="0" w:firstColumn="0" w:lastColumn="0" w:noHBand="0" w:noVBand="0"/>
      </w:tblPr>
      <w:tblGrid>
        <w:gridCol w:w="310"/>
        <w:gridCol w:w="751"/>
        <w:gridCol w:w="4393"/>
        <w:gridCol w:w="1176"/>
        <w:gridCol w:w="236"/>
        <w:gridCol w:w="1575"/>
        <w:gridCol w:w="1777"/>
        <w:gridCol w:w="299"/>
      </w:tblGrid>
      <w:tr w:rsidR="001C61A8" w:rsidTr="001C61A8">
        <w:trPr>
          <w:gridAfter w:val="1"/>
          <w:wAfter w:w="299" w:type="dxa"/>
          <w:cantSplit/>
          <w:trHeight w:val="267"/>
          <w:jc w:val="center"/>
        </w:trPr>
        <w:tc>
          <w:tcPr>
            <w:tcW w:w="66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61A8" w:rsidRDefault="001C61A8" w:rsidP="002E7D1B">
            <w:pPr>
              <w:jc w:val="center"/>
              <w:rPr>
                <w:sz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</w:p>
        </w:tc>
        <w:tc>
          <w:tcPr>
            <w:tcW w:w="236" w:type="dxa"/>
            <w:tcBorders>
              <w:left w:val="single" w:sz="6" w:space="0" w:color="auto"/>
              <w:bottom w:val="nil"/>
              <w:right w:val="nil"/>
            </w:tcBorders>
          </w:tcPr>
          <w:p w:rsidR="001C61A8" w:rsidRDefault="001C61A8" w:rsidP="002E7D1B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C61A8" w:rsidRDefault="001C61A8" w:rsidP="002E7D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5359">
              <w:rPr>
                <w:sz w:val="20"/>
                <w:szCs w:val="20"/>
              </w:rPr>
              <w:t>Зачет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8" w:rsidRDefault="001C61A8" w:rsidP="002E7D1B">
            <w:pPr>
              <w:ind w:left="-108"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№</w:t>
            </w:r>
          </w:p>
        </w:tc>
      </w:tr>
      <w:tr w:rsidR="001C61A8" w:rsidTr="001C61A8">
        <w:trPr>
          <w:gridAfter w:val="1"/>
          <w:wAfter w:w="299" w:type="dxa"/>
          <w:cantSplit/>
          <w:trHeight w:val="267"/>
          <w:jc w:val="center"/>
        </w:trPr>
        <w:tc>
          <w:tcPr>
            <w:tcW w:w="6630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1C61A8" w:rsidRDefault="001C61A8" w:rsidP="001C61A8">
            <w:pPr>
              <w:ind w:right="-4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«Любительский Кубок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по Зимнему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Дрифту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BIC</w:t>
            </w:r>
            <w:r w:rsidRPr="001C6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2019 г.»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1A8" w:rsidRDefault="001C61A8" w:rsidP="002E7D1B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right w:val="nil"/>
            </w:tcBorders>
          </w:tcPr>
          <w:p w:rsidR="001C61A8" w:rsidRDefault="001C61A8" w:rsidP="002E7D1B">
            <w:pPr>
              <w:rPr>
                <w:sz w:val="12"/>
              </w:rPr>
            </w:pPr>
          </w:p>
        </w:tc>
        <w:tc>
          <w:tcPr>
            <w:tcW w:w="177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C61A8" w:rsidRDefault="001C61A8" w:rsidP="002E7D1B">
            <w:pPr>
              <w:ind w:left="-108" w:right="-87"/>
              <w:rPr>
                <w:sz w:val="12"/>
              </w:rPr>
            </w:pPr>
          </w:p>
        </w:tc>
      </w:tr>
      <w:tr w:rsidR="001C61A8" w:rsidTr="001C61A8">
        <w:trPr>
          <w:gridAfter w:val="1"/>
          <w:wAfter w:w="299" w:type="dxa"/>
          <w:cantSplit/>
          <w:trHeight w:val="267"/>
          <w:jc w:val="center"/>
        </w:trPr>
        <w:tc>
          <w:tcPr>
            <w:tcW w:w="66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61A8" w:rsidRDefault="001C61A8" w:rsidP="002E7D1B">
            <w:pPr>
              <w:jc w:val="center"/>
              <w:rPr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1A8" w:rsidRDefault="001C61A8" w:rsidP="002E7D1B">
            <w:pPr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C61A8" w:rsidRDefault="001C61A8" w:rsidP="002E7D1B">
            <w:pPr>
              <w:rPr>
                <w:sz w:val="12"/>
              </w:rPr>
            </w:pPr>
          </w:p>
        </w:tc>
        <w:tc>
          <w:tcPr>
            <w:tcW w:w="17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8" w:rsidRDefault="001C61A8" w:rsidP="002E7D1B">
            <w:pPr>
              <w:ind w:left="-108" w:right="-87"/>
              <w:rPr>
                <w:sz w:val="12"/>
              </w:rPr>
            </w:pPr>
          </w:p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cantSplit/>
          <w:trHeight w:val="86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1A8" w:rsidRDefault="001C61A8" w:rsidP="002E7D1B">
            <w:pPr>
              <w:pStyle w:val="1"/>
              <w:rPr>
                <w:sz w:val="31"/>
              </w:rPr>
            </w:pPr>
            <w:r>
              <w:rPr>
                <w:sz w:val="31"/>
              </w:rPr>
              <w:t xml:space="preserve">                                   ЗАЯВКА НА УЧАСТИЕ</w:t>
            </w:r>
          </w:p>
          <w:p w:rsidR="001C61A8" w:rsidRDefault="001C61A8" w:rsidP="002E7D1B"/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cantSplit/>
          <w:trHeight w:val="481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C61A8" w:rsidRDefault="001C61A8" w:rsidP="002E7D1B">
            <w:pPr>
              <w:jc w:val="center"/>
              <w:rPr>
                <w:sz w:val="23"/>
              </w:rPr>
            </w:pPr>
            <w:r>
              <w:rPr>
                <w:sz w:val="23"/>
              </w:rPr>
              <w:t>УЧАСТНИК (ЗАЯВИТЕЛЬ)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C61A8" w:rsidRDefault="001C61A8" w:rsidP="002E7D1B">
            <w:pPr>
              <w:jc w:val="center"/>
              <w:rPr>
                <w:sz w:val="23"/>
              </w:rPr>
            </w:pPr>
            <w:r>
              <w:rPr>
                <w:sz w:val="23"/>
              </w:rPr>
              <w:t>АВТОМОБИЛЬ</w:t>
            </w:r>
          </w:p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cantSplit/>
          <w:trHeight w:val="636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A8" w:rsidRDefault="001C61A8" w:rsidP="002E7D1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A8" w:rsidRDefault="001C61A8" w:rsidP="002E7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Марка:</w:t>
            </w:r>
          </w:p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trHeight w:val="114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A8" w:rsidRDefault="001C61A8" w:rsidP="002E7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A8" w:rsidRDefault="001C61A8" w:rsidP="002E7D1B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Город: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1A8" w:rsidRDefault="001C61A8" w:rsidP="002E7D1B">
            <w:pPr>
              <w:ind w:left="-82"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Гос.№:</w:t>
            </w:r>
          </w:p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cantSplit/>
          <w:trHeight w:val="10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61A8" w:rsidRDefault="001C61A8" w:rsidP="002E7D1B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(код) Телефон:</w:t>
            </w:r>
          </w:p>
          <w:p w:rsidR="001C61A8" w:rsidRPr="00BC7DA0" w:rsidRDefault="001C61A8" w:rsidP="002E7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cantSplit/>
          <w:trHeight w:val="38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61A8" w:rsidRPr="00245A5E" w:rsidRDefault="001C61A8" w:rsidP="002E7D1B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Подпись:</w:t>
            </w:r>
          </w:p>
        </w:tc>
      </w:tr>
    </w:tbl>
    <w:p w:rsidR="001C61A8" w:rsidRPr="00416F0D" w:rsidRDefault="001C61A8" w:rsidP="001C61A8">
      <w:r>
        <w:br/>
      </w:r>
      <w:proofErr w:type="gramStart"/>
      <w:r w:rsidRPr="00416F0D">
        <w:t>Подписывая настоящую заявку, лица, являющиеся Участниками, обязуются соблюдать требования Регламента «</w:t>
      </w:r>
      <w:r>
        <w:t xml:space="preserve">Любительского Кубка по </w:t>
      </w:r>
      <w:r w:rsidR="00E84EF8">
        <w:t xml:space="preserve">Зимнему </w:t>
      </w:r>
      <w:proofErr w:type="spellStart"/>
      <w:r w:rsidR="00E84EF8">
        <w:t>Дрифту</w:t>
      </w:r>
      <w:proofErr w:type="spellEnd"/>
      <w:r w:rsidR="00E84EF8">
        <w:t xml:space="preserve"> </w:t>
      </w:r>
      <w:r>
        <w:rPr>
          <w:lang w:val="en-US"/>
        </w:rPr>
        <w:t>BIC</w:t>
      </w:r>
      <w:r w:rsidRPr="001C61A8">
        <w:t xml:space="preserve"> </w:t>
      </w:r>
      <w:r>
        <w:t>2019 г.</w:t>
      </w:r>
      <w:r w:rsidRPr="00416F0D">
        <w:t>», а также осознают и принимают условия, согласно которым, в случае предъявления к Организатору любых претензий, связанных с действиями (бездействием) Участников, повлекшими за собой причинение ущерба третьим лицам, равно как и третьими лицами – другими Участниками (ДТП, несчастный случай, иные обстоятельства, повлекшие возникновение гражданской</w:t>
      </w:r>
      <w:proofErr w:type="gramEnd"/>
      <w:r w:rsidRPr="00416F0D">
        <w:t>, административной и уголовной ответственности), Участник принимает на себя обязательство самостоятельно урегулировать возникшие в результате наступления указанных обстоятель</w:t>
      </w:r>
      <w:proofErr w:type="gramStart"/>
      <w:r w:rsidRPr="00416F0D">
        <w:t>ств пр</w:t>
      </w:r>
      <w:proofErr w:type="gramEnd"/>
      <w:r w:rsidRPr="00416F0D">
        <w:t>етензии в полном объеме, освобождая, таким образом, Организатора от любых, перечисленных выше форм ответственности.</w:t>
      </w:r>
    </w:p>
    <w:p w:rsidR="00E84EF8" w:rsidRPr="004D2131" w:rsidRDefault="001C61A8" w:rsidP="00E84EF8">
      <w:pPr>
        <w:rPr>
          <w:b/>
          <w:sz w:val="19"/>
          <w:szCs w:val="19"/>
        </w:rPr>
      </w:pPr>
      <w:r w:rsidRPr="00416F0D">
        <w:t>Подписавшийся ниже участник ознакомлен и согласен с вышеприведенным тестом и текстом Регламента соревнова</w:t>
      </w:r>
      <w:r>
        <w:t>ния, в частности с разделом</w:t>
      </w:r>
      <w:r w:rsidRPr="001C61A8">
        <w:t xml:space="preserve"> </w:t>
      </w:r>
      <w:r>
        <w:t xml:space="preserve"> </w:t>
      </w:r>
      <w:r w:rsidRPr="001C61A8">
        <w:t>10</w:t>
      </w:r>
      <w:r w:rsidRPr="00416F0D">
        <w:t xml:space="preserve"> «</w:t>
      </w:r>
      <w:proofErr w:type="spellStart"/>
      <w:r>
        <w:t>Пенализация</w:t>
      </w:r>
      <w:proofErr w:type="spellEnd"/>
      <w:r w:rsidRPr="00416F0D">
        <w:t>».</w:t>
      </w:r>
      <w:r w:rsidR="00E84EF8">
        <w:br/>
      </w:r>
      <w:r w:rsidR="00E84EF8">
        <w:br/>
      </w:r>
      <w:r w:rsidR="00E84EF8" w:rsidRPr="00E84EF8">
        <w:rPr>
          <w:rFonts w:eastAsia="Times New Roman"/>
          <w:b/>
          <w:color w:val="000000"/>
        </w:rPr>
        <w:t xml:space="preserve">Участник полностью возмещает ущерб причинённый имуществу Организатора не зависимо от сложившихся ситуаций согласно действующему </w:t>
      </w:r>
      <w:proofErr w:type="gramStart"/>
      <w:r w:rsidR="00E84EF8" w:rsidRPr="00E84EF8">
        <w:rPr>
          <w:rFonts w:eastAsia="Times New Roman"/>
          <w:b/>
          <w:color w:val="000000"/>
        </w:rPr>
        <w:t>прайс листу</w:t>
      </w:r>
      <w:proofErr w:type="gramEnd"/>
      <w:r w:rsidR="00E84EF8" w:rsidRPr="00E84EF8">
        <w:rPr>
          <w:rFonts w:eastAsia="Times New Roman"/>
          <w:b/>
          <w:color w:val="000000"/>
        </w:rPr>
        <w:t>.</w:t>
      </w:r>
      <w:r w:rsidR="00E84EF8">
        <w:rPr>
          <w:rFonts w:eastAsia="Times New Roman"/>
          <w:b/>
          <w:color w:val="000000"/>
          <w:sz w:val="19"/>
          <w:szCs w:val="19"/>
        </w:rPr>
        <w:t xml:space="preserve"> </w:t>
      </w:r>
    </w:p>
    <w:p w:rsidR="001C61A8" w:rsidRPr="00416F0D" w:rsidRDefault="001C61A8" w:rsidP="001C61A8">
      <w:r>
        <w:br/>
      </w:r>
      <w:r>
        <w:br/>
      </w:r>
      <w:r>
        <w:br/>
      </w:r>
      <w:r>
        <w:br/>
      </w:r>
    </w:p>
    <w:p w:rsidR="001C61A8" w:rsidRDefault="001C61A8" w:rsidP="001C61A8">
      <w:r w:rsidRPr="00416F0D">
        <w:t>_______________________________    _________________________   ________________________</w:t>
      </w:r>
    </w:p>
    <w:p w:rsidR="00C86A80" w:rsidRPr="00274954" w:rsidRDefault="001C61A8" w:rsidP="001C61A8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416F0D">
        <w:t>подпись</w:t>
      </w:r>
      <w:r w:rsidRPr="00416F0D">
        <w:tab/>
      </w:r>
      <w:r w:rsidRPr="00416F0D">
        <w:tab/>
      </w:r>
      <w:r w:rsidRPr="00416F0D">
        <w:tab/>
        <w:t xml:space="preserve">        </w:t>
      </w:r>
      <w:r>
        <w:t xml:space="preserve">       </w:t>
      </w:r>
      <w:r w:rsidRPr="00416F0D">
        <w:t>расшифровка</w:t>
      </w:r>
      <w:r w:rsidRPr="00416F0D">
        <w:tab/>
      </w:r>
      <w:r w:rsidRPr="00416F0D">
        <w:tab/>
        <w:t xml:space="preserve">   </w:t>
      </w:r>
      <w:r>
        <w:t xml:space="preserve">              </w:t>
      </w:r>
      <w:r w:rsidRPr="00416F0D">
        <w:t>дата</w:t>
      </w:r>
    </w:p>
    <w:sectPr w:rsidR="00C86A80" w:rsidRPr="00274954" w:rsidSect="00157836">
      <w:pgSz w:w="11900" w:h="16838"/>
      <w:pgMar w:top="698" w:right="840" w:bottom="1132" w:left="1133" w:header="0" w:footer="0" w:gutter="0"/>
      <w:cols w:space="0" w:equalWidth="0">
        <w:col w:w="99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C3DBD3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737B8DD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6CEAF086"/>
    <w:lvl w:ilvl="0" w:tplc="FFFFFFFF">
      <w:start w:val="1"/>
      <w:numFmt w:val="decimal"/>
      <w:lvlText w:val="2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22221A70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4516DDE8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3006C83E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614FD4A0"/>
    <w:lvl w:ilvl="0" w:tplc="FFFFFFFF">
      <w:start w:val="1"/>
      <w:numFmt w:val="decimal"/>
      <w:lvlText w:val="3.1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D"/>
    <w:multiLevelType w:val="hybridMultilevel"/>
    <w:tmpl w:val="419AC240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5577F8E0"/>
    <w:lvl w:ilvl="0" w:tplc="FFFFFFFF">
      <w:start w:val="1"/>
      <w:numFmt w:val="decimal"/>
      <w:lvlText w:val="4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440BADFC"/>
    <w:lvl w:ilvl="0" w:tplc="FFFFFFFF">
      <w:start w:val="1"/>
      <w:numFmt w:val="decimal"/>
      <w:lvlText w:val="4.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0"/>
    <w:multiLevelType w:val="hybridMultilevel"/>
    <w:tmpl w:val="05072366"/>
    <w:lvl w:ilvl="0" w:tplc="FFFFFFFF">
      <w:start w:val="1"/>
      <w:numFmt w:val="decimal"/>
      <w:lvlText w:val="4.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1"/>
    <w:multiLevelType w:val="hybridMultilevel"/>
    <w:tmpl w:val="3804823E"/>
    <w:lvl w:ilvl="0" w:tplc="FFFFFFFF">
      <w:start w:val="2"/>
      <w:numFmt w:val="decimal"/>
      <w:lvlText w:val="4.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2"/>
    <w:multiLevelType w:val="hybridMultilevel"/>
    <w:tmpl w:val="77465F00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7724C67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5C482A96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463B9E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6"/>
    <w:multiLevelType w:val="hybridMultilevel"/>
    <w:tmpl w:val="5E884ADC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7"/>
    <w:multiLevelType w:val="hybridMultilevel"/>
    <w:tmpl w:val="51EAD36A"/>
    <w:lvl w:ilvl="0" w:tplc="FFFFFFFF">
      <w:start w:val="1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8"/>
    <w:multiLevelType w:val="hybridMultilevel"/>
    <w:tmpl w:val="2D517796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B"/>
    <w:rsid w:val="00043CAB"/>
    <w:rsid w:val="00066395"/>
    <w:rsid w:val="000E2562"/>
    <w:rsid w:val="000E700C"/>
    <w:rsid w:val="00157836"/>
    <w:rsid w:val="00195EB9"/>
    <w:rsid w:val="001C61A8"/>
    <w:rsid w:val="0025105D"/>
    <w:rsid w:val="00260DEB"/>
    <w:rsid w:val="00274954"/>
    <w:rsid w:val="003B28BE"/>
    <w:rsid w:val="003E60BF"/>
    <w:rsid w:val="00455AC7"/>
    <w:rsid w:val="00494105"/>
    <w:rsid w:val="00495750"/>
    <w:rsid w:val="00555844"/>
    <w:rsid w:val="006122A8"/>
    <w:rsid w:val="0064490C"/>
    <w:rsid w:val="007B39DF"/>
    <w:rsid w:val="00834D13"/>
    <w:rsid w:val="008B65CD"/>
    <w:rsid w:val="00931471"/>
    <w:rsid w:val="00AB783E"/>
    <w:rsid w:val="00C260A4"/>
    <w:rsid w:val="00C862F1"/>
    <w:rsid w:val="00C86A80"/>
    <w:rsid w:val="00D31FFB"/>
    <w:rsid w:val="00E8091B"/>
    <w:rsid w:val="00E84EF8"/>
    <w:rsid w:val="00E87B6B"/>
    <w:rsid w:val="00EC6AA5"/>
    <w:rsid w:val="00EE4A5C"/>
    <w:rsid w:val="00F41BF0"/>
    <w:rsid w:val="00F86FC0"/>
    <w:rsid w:val="00FA1E29"/>
    <w:rsid w:val="00FC6CD8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1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61A8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1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61A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Урутин Михаил</cp:lastModifiedBy>
  <cp:revision>11</cp:revision>
  <cp:lastPrinted>2017-01-17T10:28:00Z</cp:lastPrinted>
  <dcterms:created xsi:type="dcterms:W3CDTF">2018-02-08T08:29:00Z</dcterms:created>
  <dcterms:modified xsi:type="dcterms:W3CDTF">2018-12-03T08:02:00Z</dcterms:modified>
</cp:coreProperties>
</file>